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«Антикоррупционные меры при осуществлении образовательного процесса»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антикоррупционного мировоззрения и антикоррупционное воспитание в образовательном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