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тикоррупционные меры при осуществлении образовательного процесс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едупреждения и противодействия коррупции в образовате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коррупционных правонарушений в образовательной сфере, ответственность юридических и должностны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антикоррупционной политики организаций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антикоррупционного мировоззрения и антикоррупционное воспитание в образователь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