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«Основы социальной жизни»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Методические аспекты преподавания предмета «Основы социальной жизни»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Особенности психолого-педагогической работы с детьми с ОВЗ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 и социальной адаптации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