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«Внеурочная деятельность»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внеурочной деятельности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Профилактическая работа с детьми дошкольного возраста и школьниками по предупреждению детского дорожно-транспортного травматизма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