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«Журналистика»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журналистики и медиакоммуникации</w:t>
      </w:r>
    </w:p>
    <w:p w:rsidR="008062E2" w:rsidRPr="00645285" w:rsidRDefault="00645285">
      <w:r>
        <w:t>Массово-информационное право и его источники. Свобода массовой информации.</w:t>
      </w:r>
    </w:p>
    <w:p w:rsidR="008062E2" w:rsidRPr="00645285" w:rsidRDefault="00645285">
      <w:r>
        <w:t>Нормативное регулирование организации деятельности средств массовой информации.</w:t>
      </w:r>
    </w:p>
    <w:p w:rsidR="008062E2" w:rsidRPr="00645285" w:rsidRDefault="00645285">
      <w:r>
        <w:t>Нормативно-правовое регулирование прав и обязанностей журналиста.</w:t>
      </w:r>
    </w:p>
    <w:p w:rsidR="008062E2" w:rsidRPr="00645285" w:rsidRDefault="00645285">
      <w:r>
        <w:t>Правовые отношения средств массовой информации с гражданами и организациями.</w:t>
      </w:r>
    </w:p>
    <w:p w:rsidR="008062E2" w:rsidRPr="00645285" w:rsidRDefault="00645285">
      <w:r>
        <w:t>Федеральный государственный контроль (надзор) за соблюдением законодательства Российской Федерации о средствах массовой информации. Ответственность за нарушение законодательства о средствах массовой информации.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Теоретические и организационные основы журналистики и медиакоммуникации</w:t>
      </w:r>
    </w:p>
    <w:p w:rsidR="008062E2" w:rsidRPr="00645285" w:rsidRDefault="00645285">
      <w:r>
        <w:t>Теоретические основы журналистики и медиакоммуникации.</w:t>
      </w:r>
    </w:p>
    <w:p w:rsidR="008062E2" w:rsidRPr="00645285" w:rsidRDefault="00645285">
      <w:r>
        <w:t>Структура и организация работы редакции.</w:t>
      </w:r>
    </w:p>
    <w:p w:rsidR="008062E2" w:rsidRPr="00645285" w:rsidRDefault="00645285">
      <w:r>
        <w:t>Характер труда и профессиональный уровень журналиста.</w:t>
      </w:r>
    </w:p>
    <w:p w:rsidR="008062E2" w:rsidRPr="00645285" w:rsidRDefault="00645285">
      <w:r>
        <w:t>Основы профессиональной журналистской коммуникации.</w:t>
      </w:r>
    </w:p>
    <w:p w:rsidR="008062E2" w:rsidRPr="00645285" w:rsidRDefault="00645285">
      <w:r>
        <w:t>Профессиональная этика журналистской деятельности.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Сбор, подготовка и представление актуальной информации для населения через средства массовой информации</w:t>
      </w:r>
    </w:p>
    <w:p w:rsidR="008062E2" w:rsidRPr="00645285" w:rsidRDefault="00645285">
      <w:r>
        <w:t>Особенности новостной журналистики.</w:t>
      </w:r>
    </w:p>
    <w:p w:rsidR="008062E2" w:rsidRPr="00645285" w:rsidRDefault="00645285">
      <w:r>
        <w:t>Источники журналистской информации.</w:t>
      </w:r>
    </w:p>
    <w:p w:rsidR="008062E2" w:rsidRPr="00645285" w:rsidRDefault="00645285">
      <w:r>
        <w:t>Методы сбора актуальной информации.</w:t>
      </w:r>
    </w:p>
    <w:p w:rsidR="008062E2" w:rsidRPr="00645285" w:rsidRDefault="00645285">
      <w:r>
        <w:t>Методика интервьюирования.</w:t>
      </w:r>
    </w:p>
    <w:p w:rsidR="008062E2" w:rsidRPr="00645285" w:rsidRDefault="00645285">
      <w:r>
        <w:t>Подготовка и представление информации в СМИ.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Создание и воспроизведение фотоизображения стандартными техническими средствами</w:t>
      </w:r>
    </w:p>
    <w:p w:rsidR="008062E2" w:rsidRPr="00645285" w:rsidRDefault="00645285">
      <w:r>
        <w:t>Параметры фотосъемки. Основы экспонометрии.</w:t>
      </w:r>
    </w:p>
    <w:p w:rsidR="008062E2" w:rsidRPr="00645285" w:rsidRDefault="00645285">
      <w:r>
        <w:t>Основы работы со съемочным освещением.</w:t>
      </w:r>
    </w:p>
    <w:p w:rsidR="008062E2" w:rsidRPr="00645285" w:rsidRDefault="00645285">
      <w:r>
        <w:t>Организация схемы освещения для создания фотоизображения.</w:t>
      </w:r>
    </w:p>
    <w:p w:rsidR="008062E2" w:rsidRPr="00645285" w:rsidRDefault="00645285">
      <w:r>
        <w:t>Композиционное построение фотокадра.</w:t>
      </w:r>
    </w:p>
    <w:p w:rsidR="008062E2" w:rsidRPr="00645285" w:rsidRDefault="00645285">
      <w:r>
        <w:t>Печать фотоизображений.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Создание фотоизображения с использованием специальных технических средств и технологий</w:t>
      </w:r>
    </w:p>
    <w:p w:rsidR="008062E2" w:rsidRPr="00645285" w:rsidRDefault="00645285">
      <w:r>
        <w:t>Применение дополнительного светового оборудования при фотосъемке.</w:t>
      </w:r>
    </w:p>
    <w:p w:rsidR="008062E2" w:rsidRPr="00645285" w:rsidRDefault="00645285">
      <w:r>
        <w:t>Применение светофильтров при создании фотоизображения.</w:t>
      </w:r>
    </w:p>
    <w:p w:rsidR="008062E2" w:rsidRPr="00645285" w:rsidRDefault="00645285">
      <w:r>
        <w:t>Выполнение профессиональной макросъемки и микросъемки.</w:t>
      </w:r>
    </w:p>
    <w:p w:rsidR="008062E2" w:rsidRPr="00645285" w:rsidRDefault="00645285">
      <w:r>
        <w:t>Композиционное решение фотокадра.</w:t>
      </w:r>
    </w:p>
    <w:p w:rsidR="008062E2" w:rsidRPr="00645285" w:rsidRDefault="00645285">
      <w:r>
        <w:t>Использование перспективы как выразительного средства фотографии.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Обработка фотоизображения с использованием специальных технических средств и технологий</w:t>
      </w:r>
    </w:p>
    <w:p w:rsidR="008062E2" w:rsidRPr="00645285" w:rsidRDefault="00645285">
      <w:r>
        <w:t>Ретушь и коррекция фотографического изображения.</w:t>
      </w:r>
    </w:p>
    <w:p w:rsidR="008062E2" w:rsidRPr="00645285" w:rsidRDefault="00645285">
      <w:r>
        <w:t>Технологии работы со слоями изображения.</w:t>
      </w:r>
    </w:p>
    <w:p w:rsidR="008062E2" w:rsidRPr="00645285" w:rsidRDefault="00645285">
      <w:r>
        <w:t>Основы цветокоррекции фотографического изображения.</w:t>
      </w:r>
    </w:p>
    <w:p w:rsidR="008062E2" w:rsidRPr="00645285" w:rsidRDefault="00645285">
      <w:r>
        <w:t>Использование специальных эффектов при обработке фотоизображений.</w:t>
      </w:r>
    </w:p>
    <w:p w:rsidR="008062E2" w:rsidRPr="00645285" w:rsidRDefault="00645285">
      <w:r>
        <w:t>Фотомонтаж как жанр фотожурналистики.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Разработка и реализация проектов в области фотографирования</w:t>
      </w:r>
    </w:p>
    <w:p w:rsidR="008062E2" w:rsidRPr="00645285" w:rsidRDefault="00645285">
      <w:r>
        <w:t>Формирование идеи фотографического произведения.</w:t>
      </w:r>
    </w:p>
    <w:p w:rsidR="008062E2" w:rsidRPr="00645285" w:rsidRDefault="00645285">
      <w:r>
        <w:t>Подготовка технического задания на фотосъемку.</w:t>
      </w:r>
    </w:p>
    <w:p w:rsidR="008062E2" w:rsidRPr="00645285" w:rsidRDefault="00645285">
      <w:r>
        <w:t>Выбор оборудования для создания фотоизображений.</w:t>
      </w:r>
    </w:p>
    <w:p w:rsidR="008062E2" w:rsidRPr="00645285" w:rsidRDefault="00645285">
      <w:r>
        <w:t>Планирование организации процесса производства фотоизображений.</w:t>
      </w:r>
    </w:p>
    <w:p w:rsidR="008062E2" w:rsidRPr="00645285" w:rsidRDefault="00645285">
      <w:r>
        <w:t>Нормативно-правовые основы реализации проектов в области фотографирования.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Подготовка и проведение выпуска телевизионной программы</w:t>
      </w:r>
    </w:p>
    <w:p w:rsidR="008062E2" w:rsidRPr="00645285" w:rsidRDefault="00645285">
      <w:r>
        <w:t>Планирование и подготовка новостной информации.</w:t>
      </w:r>
    </w:p>
    <w:p w:rsidR="008062E2" w:rsidRPr="00645285" w:rsidRDefault="00645285">
      <w:r>
        <w:t>Проведение телевизионного интервью.</w:t>
      </w:r>
    </w:p>
    <w:p w:rsidR="008062E2" w:rsidRPr="00645285" w:rsidRDefault="00645285">
      <w:r>
        <w:t>Вёрстка и ранжирование телевизионных новостей.</w:t>
      </w:r>
    </w:p>
    <w:p w:rsidR="008062E2" w:rsidRPr="00645285" w:rsidRDefault="00645285">
      <w:r>
        <w:t>Ведение телевизионных программ.</w:t>
      </w:r>
    </w:p>
    <w:p w:rsidR="008062E2" w:rsidRPr="00645285" w:rsidRDefault="00645285">
      <w:r>
        <w:t>Критерии оценки качества телепрограмм.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Разработка основных направлений (концепций) вещания и осуществление эфирного планирования совместно с коллегами</w:t>
      </w:r>
    </w:p>
    <w:p w:rsidR="008062E2" w:rsidRPr="00645285" w:rsidRDefault="00645285">
      <w:r>
        <w:t>Подготовка авторских материалов различных жанров.</w:t>
      </w:r>
    </w:p>
    <w:p w:rsidR="008062E2" w:rsidRPr="00645285" w:rsidRDefault="00645285">
      <w:r>
        <w:t>Формат и концепция телевизионных программ.</w:t>
      </w:r>
    </w:p>
    <w:p w:rsidR="008062E2" w:rsidRPr="00645285" w:rsidRDefault="00645285">
      <w:r>
        <w:t>Формирование и распределение контента в эфирной сетке телеканала.</w:t>
      </w:r>
    </w:p>
    <w:p w:rsidR="008062E2" w:rsidRPr="00645285" w:rsidRDefault="00645285">
      <w:r>
        <w:t>Создание теленовостей в контексте информационной политики телеканала.</w:t>
      </w:r>
    </w:p>
    <w:p w:rsidR="008062E2" w:rsidRPr="00645285" w:rsidRDefault="00645285">
      <w:r>
        <w:t>Сценарий как основа будущего телепродукта.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Творческо-организационная деятельность по созданию новых продуктов телерадиовещательных СМИ</w:t>
      </w:r>
    </w:p>
    <w:p w:rsidR="008062E2" w:rsidRPr="00645285" w:rsidRDefault="00645285">
      <w:r>
        <w:t>Определение и исследование целевой аудитории нового продукта телерадиовещательных СМИ.</w:t>
      </w:r>
    </w:p>
    <w:p w:rsidR="008062E2" w:rsidRPr="00645285" w:rsidRDefault="00645285">
      <w:r>
        <w:t>Поиск идеи и материала для нового продукта телерадиовещательных СМИ.</w:t>
      </w:r>
    </w:p>
    <w:p w:rsidR="008062E2" w:rsidRPr="00645285" w:rsidRDefault="00645285">
      <w:r>
        <w:t>Композиционное построение нового продукта.</w:t>
      </w:r>
    </w:p>
    <w:p w:rsidR="008062E2" w:rsidRPr="00645285" w:rsidRDefault="00645285">
      <w:r>
        <w:t>Подготовка создания сценарного материала нового продукта.</w:t>
      </w:r>
    </w:p>
    <w:p w:rsidR="008062E2" w:rsidRPr="00645285" w:rsidRDefault="00645285">
      <w:r>
        <w:t>Организация группового взаимодействия при создании новых телепродуктов.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Управление созданием и выпуском в эфир продуктов телерадиовещательных СМИ</w:t>
      </w:r>
    </w:p>
    <w:p w:rsidR="008062E2" w:rsidRPr="00645285" w:rsidRDefault="00645285">
      <w:r>
        <w:t>Руководство структурным подразделением для выпуска в эфир теленовостей.</w:t>
      </w:r>
    </w:p>
    <w:p w:rsidR="008062E2" w:rsidRPr="00645285" w:rsidRDefault="00645285">
      <w:r>
        <w:t>Типовой технологический процесс подготовки к производству телерадиопродукции.</w:t>
      </w:r>
    </w:p>
    <w:p w:rsidR="008062E2" w:rsidRPr="00645285" w:rsidRDefault="00645285">
      <w:r>
        <w:t>Технологический процесс производства телепродукции.</w:t>
      </w:r>
    </w:p>
    <w:p w:rsidR="008062E2" w:rsidRPr="00645285" w:rsidRDefault="00645285">
      <w:r>
        <w:t>Технологический процесс выпуска телепродукции в эфир.</w:t>
      </w:r>
    </w:p>
    <w:p w:rsidR="008062E2" w:rsidRPr="00645285" w:rsidRDefault="00645285">
      <w:r>
        <w:t>Продвижение продуктов телерадиовещательных СМИ.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Организация распространения продукции СМИ</w:t>
      </w:r>
    </w:p>
    <w:p w:rsidR="008062E2" w:rsidRPr="00645285" w:rsidRDefault="00645285">
      <w:r>
        <w:t>Законодательные основы распространения продукции средств массовой информации.</w:t>
      </w:r>
    </w:p>
    <w:p w:rsidR="008062E2" w:rsidRPr="00645285" w:rsidRDefault="00645285">
      <w:r>
        <w:t>Стратегия и тактика распространения периодического издания. Методы распространения.</w:t>
      </w:r>
    </w:p>
    <w:p w:rsidR="008062E2" w:rsidRPr="00645285" w:rsidRDefault="00645285">
      <w:r>
        <w:t>Распространение продукции СМИ по подписке.</w:t>
      </w:r>
    </w:p>
    <w:p w:rsidR="008062E2" w:rsidRPr="00645285" w:rsidRDefault="00645285">
      <w:r>
        <w:t>Основные приемы техники активных продаж.</w:t>
      </w:r>
    </w:p>
    <w:p w:rsidR="008062E2" w:rsidRPr="00645285" w:rsidRDefault="00645285">
      <w:r>
        <w:t>Современные тенденции и перспективы в сфере распространения продукции СМИ. Цифровая дистрибуция.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Организация продвижения продукции СМИ</w:t>
      </w:r>
    </w:p>
    <w:p w:rsidR="008062E2" w:rsidRPr="00645285" w:rsidRDefault="00645285">
      <w:r>
        <w:t>Специфика и содержание комплекса маркетинга на рынке продукции СМИ.</w:t>
      </w:r>
    </w:p>
    <w:p w:rsidR="008062E2" w:rsidRPr="00645285" w:rsidRDefault="00645285">
      <w:r>
        <w:t>Организация маркетинговых исследований в области СМИ.</w:t>
      </w:r>
    </w:p>
    <w:p w:rsidR="008062E2" w:rsidRPr="00645285" w:rsidRDefault="00645285">
      <w:r>
        <w:t>Инструменты комплекса продвижения продукции СМИ.</w:t>
      </w:r>
    </w:p>
    <w:p w:rsidR="008062E2" w:rsidRPr="00645285" w:rsidRDefault="00645285">
      <w:r>
        <w:t>Разработка концепции продвижения продукции СМИ.</w:t>
      </w:r>
    </w:p>
    <w:p w:rsidR="008062E2" w:rsidRPr="00645285" w:rsidRDefault="00645285">
      <w:r>
        <w:t>Формирование бюджета на продвижение. Контроль и оценка эффективности результатов продвижения продукции СМИ.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14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