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«Закупочная и транспортная логистика»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ережливое производство, производственный менеджмент и основы инженерного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Инжиниринг и реинжиниринг бизнес-процессов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и муниципальные финансы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коррупции в системе государственного, муниципального и корпоративного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и закупочной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