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«Закупочная и транспортная логистика»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Современное предпринимательство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Бизнес-планирование в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эффективного менеджмента</w:t>
      </w:r>
    </w:p>
    <w:p w:rsidR="008062E2" w:rsidRPr="00645285" w:rsidRDefault="00645285">
      <w:r>
        <w:t>Понятие, цели и задачи менеджмента..</w:t>
      </w:r>
    </w:p>
    <w:p w:rsidR="008062E2" w:rsidRPr="00645285" w:rsidRDefault="00645285">
      <w:r>
        <w:t>Менеджмент как система знаний..</w:t>
      </w:r>
    </w:p>
    <w:p w:rsidR="008062E2" w:rsidRPr="00645285" w:rsidRDefault="00645285">
      <w:r>
        <w:t>Функции менеджмента..</w:t>
      </w:r>
    </w:p>
    <w:p w:rsidR="008062E2" w:rsidRPr="00645285" w:rsidRDefault="00645285">
      <w:r>
        <w:t>Методология современного менеджмента..</w:t>
      </w:r>
    </w:p>
    <w:p w:rsidR="008062E2" w:rsidRPr="00645285" w:rsidRDefault="00645285">
      <w:r>
        <w:t>Основные направления развития управленческой деятельности..</w:t>
      </w:r>
    </w:p>
    <w:p w:rsidR="008062E2" w:rsidRPr="00645285" w:rsidRDefault="00645285">
      <w:r>
        <w:t>Организация и ее структура..</w:t>
      </w:r>
    </w:p>
    <w:p w:rsidR="008062E2" w:rsidRPr="00645285" w:rsidRDefault="00645285">
      <w:r>
        <w:t>Коммуникации и этика общения в системе управления..</w:t>
      </w:r>
    </w:p>
    <w:p w:rsidR="008062E2" w:rsidRPr="00645285" w:rsidRDefault="00645285">
      <w:r>
        <w:t>Власть и влияние как инструменты лидерства..</w:t>
      </w:r>
    </w:p>
    <w:p w:rsidR="008062E2" w:rsidRPr="00645285" w:rsidRDefault="00645285">
      <w:r>
        <w:t>Координация деятельности в организации..</w:t>
      </w:r>
    </w:p>
    <w:p w:rsidR="008062E2" w:rsidRPr="00645285" w:rsidRDefault="00645285">
      <w:r>
        <w:t>Корпоративная социальная ответственность..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Управленческие решения</w:t>
      </w:r>
    </w:p>
    <w:p w:rsidR="008062E2" w:rsidRPr="00645285" w:rsidRDefault="00645285">
      <w:r>
        <w:t>Понятие и содержание управленческого решения..</w:t>
      </w:r>
    </w:p>
    <w:p w:rsidR="008062E2" w:rsidRPr="00645285" w:rsidRDefault="00645285">
      <w:r>
        <w:t>Типология управленческих решений..</w:t>
      </w:r>
    </w:p>
    <w:p w:rsidR="008062E2" w:rsidRPr="00645285" w:rsidRDefault="00645285">
      <w:r>
        <w:t>Условия и факторы качества управленческих решений..</w:t>
      </w:r>
    </w:p>
    <w:p w:rsidR="008062E2" w:rsidRPr="00645285" w:rsidRDefault="00645285">
      <w:r>
        <w:t>Методы и модели разработки управленческих решений..</w:t>
      </w:r>
    </w:p>
    <w:p w:rsidR="008062E2" w:rsidRPr="00645285" w:rsidRDefault="00645285">
      <w:r>
        <w:t>Целевая ориентация управленческих решений..</w:t>
      </w:r>
    </w:p>
    <w:p w:rsidR="008062E2" w:rsidRPr="00645285" w:rsidRDefault="00645285">
      <w:r>
        <w:t>Организация разработки управленческого решения..</w:t>
      </w:r>
    </w:p>
    <w:p w:rsidR="008062E2" w:rsidRPr="00645285" w:rsidRDefault="00645285">
      <w:r>
        <w:t>Процесс разработки решения..</w:t>
      </w:r>
    </w:p>
    <w:p w:rsidR="008062E2" w:rsidRPr="00645285" w:rsidRDefault="00645285">
      <w:r>
        <w:t>Анализ альтернативных действий..</w:t>
      </w:r>
    </w:p>
    <w:p w:rsidR="008062E2" w:rsidRPr="00645285" w:rsidRDefault="00645285">
      <w:r>
        <w:t>Анализ внешней среды и ее влияния на реализацию альтернатив..</w:t>
      </w:r>
    </w:p>
    <w:p w:rsidR="008062E2" w:rsidRPr="00645285" w:rsidRDefault="00645285">
      <w:r>
        <w:t>Условия неопределенности и риска..</w:t>
      </w:r>
    </w:p>
    <w:p w:rsidR="008062E2" w:rsidRPr="00645285" w:rsidRDefault="00645285">
      <w:r>
        <w:t>Приемы разработки управленческих решений в условиях неопределенности и риска..</w:t>
      </w:r>
    </w:p>
    <w:p w:rsidR="008062E2" w:rsidRPr="00645285" w:rsidRDefault="00645285">
      <w:r>
        <w:t>Организация выполнения решений..</w:t>
      </w:r>
    </w:p>
    <w:p w:rsidR="008062E2" w:rsidRPr="00645285" w:rsidRDefault="00645285">
      <w:r>
        <w:t>Контроль и ответственность руководителей за управленческое решение..</w:t>
      </w:r>
    </w:p>
    <w:p w:rsidR="008062E2" w:rsidRPr="00645285" w:rsidRDefault="00645285">
      <w:r>
        <w:t>Эффективность решений..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Организационно-правовые основы управления персоналом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Нормативно-методические документы системы управления персоналом..</w:t>
      </w:r>
    </w:p>
    <w:p w:rsidR="008062E2" w:rsidRPr="00645285" w:rsidRDefault="00645285">
      <w:r>
        <w:t>Правовое обеспечение системы управления персоналом..</w:t>
      </w:r>
    </w:p>
    <w:p w:rsidR="008062E2" w:rsidRPr="00645285" w:rsidRDefault="00645285">
      <w:r>
        <w:t>Соблюдение, исполнение и применение норм действующего законодательства в области труда, трудовых отношений..</w:t>
      </w:r>
    </w:p>
    <w:p w:rsidR="008062E2" w:rsidRPr="00645285" w:rsidRDefault="00645285">
      <w:r>
        <w:t>Нормирование труда..</w:t>
      </w:r>
    </w:p>
    <w:p w:rsidR="008062E2" w:rsidRPr="00645285" w:rsidRDefault="00645285">
      <w:r>
        <w:t>Оплата труда..</w:t>
      </w:r>
    </w:p>
    <w:p w:rsidR="008062E2" w:rsidRPr="00645285" w:rsidRDefault="00645285">
      <w:r>
        <w:t>Социальное обеспечение труда..</w:t>
      </w:r>
    </w:p>
    <w:p w:rsidR="008062E2" w:rsidRPr="00645285" w:rsidRDefault="00645285">
      <w:r>
        <w:t>Управленческий учет персонала..</w:t>
      </w:r>
    </w:p>
    <w:p w:rsidR="008062E2" w:rsidRPr="00645285" w:rsidRDefault="00645285">
      <w:r>
        <w:t>Бухгалтерский учет операций с персоналом..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организационным поведением людей и процессами</w:t>
      </w:r>
    </w:p>
    <w:p w:rsidR="008062E2" w:rsidRPr="00645285" w:rsidRDefault="00645285">
      <w:r>
        <w:t>Планирование персонала..</w:t>
      </w:r>
    </w:p>
    <w:p w:rsidR="008062E2" w:rsidRPr="00645285" w:rsidRDefault="00645285">
      <w:r>
        <w:t>Организация найма и отбора персонала..</w:t>
      </w:r>
    </w:p>
    <w:p w:rsidR="008062E2" w:rsidRPr="00645285" w:rsidRDefault="00645285">
      <w:r>
        <w:t>Мотивация и стимулирование деятельности человеческих ресурсов..</w:t>
      </w:r>
    </w:p>
    <w:p w:rsidR="008062E2" w:rsidRPr="00645285" w:rsidRDefault="00645285">
      <w:r>
        <w:t>Руководство, власть и влияние..</w:t>
      </w:r>
    </w:p>
    <w:p w:rsidR="008062E2" w:rsidRPr="00645285" w:rsidRDefault="00645285">
      <w:r>
        <w:t>Групповая динамика..</w:t>
      </w:r>
    </w:p>
    <w:p w:rsidR="008062E2" w:rsidRPr="00645285" w:rsidRDefault="00645285">
      <w:r>
        <w:t>Управление конфликтами..</w:t>
      </w:r>
    </w:p>
    <w:p w:rsidR="008062E2" w:rsidRPr="00645285" w:rsidRDefault="00645285">
      <w:r>
        <w:t>Коммуникации в системе управления..</w:t>
      </w:r>
    </w:p>
    <w:p w:rsidR="008062E2" w:rsidRPr="00645285" w:rsidRDefault="00645285">
      <w:r>
        <w:t>Антикризисное управление персоналом..</w:t>
      </w:r>
    </w:p>
    <w:p w:rsidR="008062E2" w:rsidRPr="00645285" w:rsidRDefault="00645285">
      <w:r>
        <w:t>Основы экономики и организации труда..</w:t>
      </w:r>
    </w:p>
    <w:p w:rsidR="008062E2" w:rsidRPr="00645285" w:rsidRDefault="00645285">
      <w:r>
        <w:t>Кадровая политика и стратегии управления персоналом..</w:t>
      </w:r>
    </w:p>
    <w:p w:rsidR="008062E2" w:rsidRPr="00645285" w:rsidRDefault="00645285">
      <w:r>
        <w:t>Управление развитием персонала..</w:t>
      </w:r>
    </w:p>
    <w:p w:rsidR="008062E2" w:rsidRPr="00645285" w:rsidRDefault="00645285">
      <w:r>
        <w:t>Практика управления персоналом..</w:t>
      </w:r>
    </w:p>
    <w:p w:rsidR="008062E2" w:rsidRPr="00645285" w:rsidRDefault="00645285">
      <w:r>
        <w:t>Международное исследование тенденций в сфере управления персоналом..</w:t>
      </w:r>
    </w:p>
    <w:p w:rsidR="008062E2" w:rsidRPr="00645285" w:rsidRDefault="00645285">
      <w:r>
        <w:t>Вопрос 13.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Кадровое делопроизводство</w:t>
      </w:r>
    </w:p>
    <w:p w:rsidR="008062E2" w:rsidRPr="00645285" w:rsidRDefault="00645285">
      <w:r>
        <w:t>Организация кадровой службы..</w:t>
      </w:r>
    </w:p>
    <w:p w:rsidR="008062E2" w:rsidRPr="00645285" w:rsidRDefault="00645285">
      <w:r>
        <w:t>Кадровые документы..</w:t>
      </w:r>
    </w:p>
    <w:p w:rsidR="008062E2" w:rsidRPr="00645285" w:rsidRDefault="00645285">
      <w:r>
        <w:t>Прием и увольнение работников..</w:t>
      </w:r>
    </w:p>
    <w:p w:rsidR="008062E2" w:rsidRPr="00645285" w:rsidRDefault="00645285">
      <w:r>
        <w:t>Трудовой договор..</w:t>
      </w:r>
    </w:p>
    <w:p w:rsidR="008062E2" w:rsidRPr="00645285" w:rsidRDefault="00645285">
      <w:r>
        <w:t>Оформление и ведение трудовых книжек..</w:t>
      </w:r>
    </w:p>
    <w:p w:rsidR="008062E2" w:rsidRPr="00645285" w:rsidRDefault="00645285">
      <w:r>
        <w:t>Учет прочих операций с персоналом..</w:t>
      </w:r>
    </w:p>
    <w:p w:rsidR="008062E2" w:rsidRPr="00645285" w:rsidRDefault="00645285">
      <w:r>
        <w:t>Нормативно-правовая, информационно-справочная документация (самостоятельное изучение, актуальная информация предоставляется)..</w:t>
      </w:r>
    </w:p>
    <w:p w:rsidR="008062E2" w:rsidRPr="00645285" w:rsidRDefault="00645285">
      <w:r>
        <w:t>Типовые ошибки кадрового делопроизводства..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Финансовый менеджмент</w:t>
      </w:r>
    </w:p>
    <w:p w:rsidR="008062E2" w:rsidRPr="00645285" w:rsidRDefault="00645285">
      <w:r>
        <w:t>Организационно-правовые основы финансового менеджмента..</w:t>
      </w:r>
    </w:p>
    <w:p w:rsidR="008062E2" w:rsidRPr="00645285" w:rsidRDefault="00645285">
      <w:r>
        <w:t>Управление собственным и заёмным капиталом..</w:t>
      </w:r>
    </w:p>
    <w:p w:rsidR="008062E2" w:rsidRPr="00645285" w:rsidRDefault="00645285">
      <w:r>
        <w:t>Формирование рациональной структуры капитала..</w:t>
      </w:r>
    </w:p>
    <w:p w:rsidR="008062E2" w:rsidRPr="00645285" w:rsidRDefault="00645285">
      <w:r>
        <w:t>Управление активами организации..</w:t>
      </w:r>
    </w:p>
    <w:p w:rsidR="008062E2" w:rsidRPr="00645285" w:rsidRDefault="00645285">
      <w:r>
        <w:t>Анализ финансовой деятельности организации..</w:t>
      </w:r>
    </w:p>
    <w:p w:rsidR="008062E2" w:rsidRPr="00645285" w:rsidRDefault="00645285">
      <w:r>
        <w:t>Управление затратами организации..</w:t>
      </w:r>
    </w:p>
    <w:p w:rsidR="008062E2" w:rsidRPr="00645285" w:rsidRDefault="00645285">
      <w:r>
        <w:t>Управление финансовыми результатами деятельности организации..</w:t>
      </w:r>
    </w:p>
    <w:p w:rsidR="008062E2" w:rsidRPr="00645285" w:rsidRDefault="00645285">
      <w:r>
        <w:t>Стратегия финансового менеджмента..</w:t>
      </w:r>
    </w:p>
    <w:p w:rsidR="008062E2" w:rsidRPr="00645285" w:rsidRDefault="00645285">
      <w:r>
        <w:t>Финансовое планирование и бюджетирование в реализации финансовой политики организации..</w:t>
      </w:r>
    </w:p>
    <w:p w:rsidR="008062E2" w:rsidRPr="00645285" w:rsidRDefault="00645285">
      <w:r>
        <w:t>Понятие, источники финансовых рисков..</w:t>
      </w:r>
    </w:p>
    <w:p w:rsidR="008062E2" w:rsidRPr="00645285" w:rsidRDefault="00645285">
      <w:r>
        <w:t>Управление инвестиционными рисками..</w:t>
      </w:r>
    </w:p>
    <w:p w:rsidR="008062E2" w:rsidRPr="00645285" w:rsidRDefault="00645285">
      <w:r>
        <w:t>Банкротство и антикризисное финансовое управление..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