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«Строительство и эксплуатация зданий и сооружений»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строительного производства на участке строительства</w:t>
      </w:r>
    </w:p>
    <w:p w:rsidR="008062E2" w:rsidRPr="00645285" w:rsidRDefault="00645285">
      <w:r>
        <w:t>Организация подготовки документации для осуществления строительного производства на участке строительства.</w:t>
      </w:r>
    </w:p>
    <w:p w:rsidR="008062E2" w:rsidRPr="00645285" w:rsidRDefault="00645285">
      <w:r>
        <w:t>Инженерная подготовка строительного производства на участке строительства.</w:t>
      </w:r>
    </w:p>
    <w:p w:rsidR="008062E2" w:rsidRPr="00645285" w:rsidRDefault="00645285">
      <w:r>
        <w:t>Основы производства строительно-монтажных работ.</w:t>
      </w:r>
    </w:p>
    <w:p w:rsidR="008062E2" w:rsidRPr="00645285" w:rsidRDefault="00645285">
      <w:r>
        <w:t>Оперативное управление строительным производством на участке строительства.</w:t>
      </w:r>
    </w:p>
    <w:p w:rsidR="008062E2" w:rsidRPr="00645285" w:rsidRDefault="00645285">
      <w:r>
        <w:t>Ведение исполнительной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Обеспечение участка и строительного производства строительными машинами и механизмами</w:t>
      </w:r>
    </w:p>
    <w:p w:rsidR="008062E2" w:rsidRPr="00645285" w:rsidRDefault="00645285">
      <w:r>
        <w:t>Парк строительных машин, их характеристики и оценка состояния.</w:t>
      </w:r>
    </w:p>
    <w:p w:rsidR="008062E2" w:rsidRPr="00645285" w:rsidRDefault="00645285">
      <w:r>
        <w:t>Определение потребности в строительных машинах и показатели их использования.</w:t>
      </w:r>
    </w:p>
    <w:p w:rsidR="008062E2" w:rsidRPr="00645285" w:rsidRDefault="00645285">
      <w:r>
        <w:t>Организация эксплуатации строительных машин и механизмов.</w:t>
      </w:r>
    </w:p>
    <w:p w:rsidR="008062E2" w:rsidRPr="00645285" w:rsidRDefault="00645285">
      <w:r>
        <w:t>Правила эксплуатации строительных машин и средств малой механизации.</w:t>
      </w:r>
    </w:p>
    <w:p w:rsidR="008062E2" w:rsidRPr="00645285" w:rsidRDefault="00645285">
      <w:r>
        <w:t>Нормативно-технические требования к техническому обслуживанию и ремонту строительных машин и механизмов.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Обеспечение участка и строительного производства строительными материалами, изделиями, конструкциями и оборудованием</w:t>
      </w:r>
    </w:p>
    <w:p w:rsidR="008062E2" w:rsidRPr="00645285" w:rsidRDefault="00645285">
      <w:r>
        <w:t>Организация материально-технического обеспечения строительного производства.</w:t>
      </w:r>
    </w:p>
    <w:p w:rsidR="008062E2" w:rsidRPr="00645285" w:rsidRDefault="00645285">
      <w:r>
        <w:t>Определение потребности и нормирование расхода строительных материалов и конструкций.</w:t>
      </w:r>
    </w:p>
    <w:p w:rsidR="008062E2" w:rsidRPr="00645285" w:rsidRDefault="00645285">
      <w:r>
        <w:t>Логистический подход к управлению обеспечением материалами в строительстве.</w:t>
      </w:r>
    </w:p>
    <w:p w:rsidR="008062E2" w:rsidRPr="00645285" w:rsidRDefault="00645285">
      <w:r>
        <w:t>Организация приемки, отпуска и учета строительных материалов и конструкций.</w:t>
      </w:r>
    </w:p>
    <w:p w:rsidR="008062E2" w:rsidRPr="00645285" w:rsidRDefault="00645285">
      <w:r>
        <w:t>Эффективность использования материалов, изделий, конструкций и оборудования при производстве строительно-монтажных работ.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Техническое сопровождение разработки строительной документации и сопутствующих исследований</w:t>
      </w:r>
    </w:p>
    <w:p w:rsidR="008062E2" w:rsidRPr="00645285" w:rsidRDefault="00645285">
      <w:r>
        <w:t>Получение исходно-разрешительной документации и исходных данных. Техническое задание для архитектурно-строительного проектирования.</w:t>
      </w:r>
    </w:p>
    <w:p w:rsidR="008062E2" w:rsidRPr="00645285" w:rsidRDefault="00645285">
      <w:r>
        <w:t>Нормативная и проектная документация строительного производства.</w:t>
      </w:r>
    </w:p>
    <w:p w:rsidR="008062E2" w:rsidRPr="00645285" w:rsidRDefault="00645285">
      <w:r>
        <w:t>Состав и содержание основных организационно-технологических документов в строительстве.</w:t>
      </w:r>
    </w:p>
    <w:p w:rsidR="008062E2" w:rsidRPr="00645285" w:rsidRDefault="00645285">
      <w:r>
        <w:t>Разработка технологической карты.</w:t>
      </w:r>
    </w:p>
    <w:p w:rsidR="008062E2" w:rsidRPr="00645285" w:rsidRDefault="00645285">
      <w:r>
        <w:t>Экспертиза проектной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Регулирование, организация и планирование в сфере инженерно-технического проектирования для строительной деятельности</w:t>
      </w:r>
    </w:p>
    <w:p w:rsidR="008062E2" w:rsidRPr="00645285" w:rsidRDefault="00645285">
      <w:r>
        <w:t>Содержание работ по инженерно-техническому проектированию в строительстве.</w:t>
      </w:r>
    </w:p>
    <w:p w:rsidR="008062E2" w:rsidRPr="00645285" w:rsidRDefault="00645285">
      <w:r>
        <w:t>Регулирование сферы инженерно-технического проектирования в строительстве.</w:t>
      </w:r>
    </w:p>
    <w:p w:rsidR="008062E2" w:rsidRPr="00645285" w:rsidRDefault="00645285">
      <w:r>
        <w:t>Требования к организации и управлению проектами.</w:t>
      </w:r>
    </w:p>
    <w:p w:rsidR="008062E2" w:rsidRPr="00645285" w:rsidRDefault="00645285">
      <w:r>
        <w:t>Организация инженерно-технического проектирования в строительстве.</w:t>
      </w:r>
    </w:p>
    <w:p w:rsidR="008062E2" w:rsidRPr="00645285" w:rsidRDefault="00645285">
      <w:r>
        <w:t>Особенности и этапы проектирования инженерных систем и сетей.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Обеспечение технической эксплуатации промышленных и гражданских зданий</w:t>
      </w:r>
    </w:p>
    <w:p w:rsidR="008062E2" w:rsidRPr="00645285" w:rsidRDefault="00645285">
      <w:r>
        <w:t>Особенности приемки в эксплуатацию жилых зданий и объектов производственного назначения.</w:t>
      </w:r>
    </w:p>
    <w:p w:rsidR="008062E2" w:rsidRPr="00645285" w:rsidRDefault="00645285">
      <w:r>
        <w:t>Эксплуатационные требования к зданиям и сооружениям.</w:t>
      </w:r>
    </w:p>
    <w:p w:rsidR="008062E2" w:rsidRPr="00645285" w:rsidRDefault="00645285">
      <w:r>
        <w:t>Организационные основы эксплуатационного контроля и технического обслуживания зданий и сооружений. Техническая эксплуатационная документация.</w:t>
      </w:r>
    </w:p>
    <w:p w:rsidR="008062E2" w:rsidRPr="00645285" w:rsidRDefault="00645285">
      <w:r>
        <w:t>Обеспечение безопасности в процессе эксплуатации промышленных и гражданских зданий.</w:t>
      </w:r>
    </w:p>
    <w:p w:rsidR="008062E2" w:rsidRPr="00645285" w:rsidRDefault="00645285">
      <w:r>
        <w:t>Правила эксплуатации несущих и ограждающих конструкций, систем инженерно-технического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Обеспечение проведения капитального ремонта промышленных и гражданских зданий</w:t>
      </w:r>
    </w:p>
    <w:p w:rsidR="008062E2" w:rsidRPr="00645285" w:rsidRDefault="00645285">
      <w:r>
        <w:t>Сущность и виды капитального ремонта зданий.</w:t>
      </w:r>
    </w:p>
    <w:p w:rsidR="008062E2" w:rsidRPr="00645285" w:rsidRDefault="00645285">
      <w:r>
        <w:t>Система капитального ремонта многоквартирных домов.</w:t>
      </w:r>
    </w:p>
    <w:p w:rsidR="008062E2" w:rsidRPr="00645285" w:rsidRDefault="00645285">
      <w:r>
        <w:t>Особенности проектирования капитального ремонта жилых зданий. Подготовка технической документации.</w:t>
      </w:r>
    </w:p>
    <w:p w:rsidR="008062E2" w:rsidRPr="00645285" w:rsidRDefault="00645285">
      <w:r>
        <w:t>Организация выполнения и этапы проведения работ при капитальном ремонте жилых домов.</w:t>
      </w:r>
    </w:p>
    <w:p w:rsidR="008062E2" w:rsidRPr="00645285" w:rsidRDefault="00645285">
      <w:r>
        <w:t>Особенности капитального ремонта промышленных зданий.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Безопасность строительства и осуществление строительного контроля (технического надзора)</w:t>
      </w:r>
    </w:p>
    <w:p w:rsidR="008062E2" w:rsidRPr="00645285" w:rsidRDefault="00645285">
      <w:r>
        <w:t>Качество продукции строительного производства.</w:t>
      </w:r>
    </w:p>
    <w:p w:rsidR="008062E2" w:rsidRPr="00645285" w:rsidRDefault="00645285">
      <w:r>
        <w:t>Безопасность строительства и обеспечение качества строительно-монтажных работ.</w:t>
      </w:r>
    </w:p>
    <w:p w:rsidR="008062E2" w:rsidRPr="00645285" w:rsidRDefault="00645285">
      <w:r>
        <w:t>Нормативные требования к строительному контролю.</w:t>
      </w:r>
    </w:p>
    <w:p w:rsidR="008062E2" w:rsidRPr="00645285" w:rsidRDefault="00645285">
      <w:r>
        <w:t>Государственный строительный надзор.</w:t>
      </w:r>
    </w:p>
    <w:p w:rsidR="008062E2" w:rsidRPr="00645285" w:rsidRDefault="00645285">
      <w:r>
        <w:t>Проверка, выполняемая по завершении строительства, и сдача строительных объектов в эксплуатацию.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деятельности основных подразделений строительной организации</w:t>
      </w:r>
    </w:p>
    <w:p w:rsidR="008062E2" w:rsidRPr="00645285" w:rsidRDefault="00645285">
      <w:r>
        <w:t>Организация производственной деятельности строительной организации.</w:t>
      </w:r>
    </w:p>
    <w:p w:rsidR="008062E2" w:rsidRPr="00645285" w:rsidRDefault="00645285">
      <w:r>
        <w:t>Основные типы организационных структур производственной деятельности в строительной организации.</w:t>
      </w:r>
    </w:p>
    <w:p w:rsidR="008062E2" w:rsidRPr="00645285" w:rsidRDefault="00645285">
      <w:r>
        <w:t>Планирование строительного производства в строительной организации.</w:t>
      </w:r>
    </w:p>
    <w:p w:rsidR="008062E2" w:rsidRPr="00645285" w:rsidRDefault="00645285">
      <w:r>
        <w:t>Финансирование деятельности строительных организаций. Формирование финансовых результатов деятельности предприятия.</w:t>
      </w:r>
    </w:p>
    <w:p w:rsidR="008062E2" w:rsidRPr="00645285" w:rsidRDefault="00645285">
      <w:r>
        <w:t>Особенности проведения экономического анализа деятельности строительных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Организация эксплуатации систем коммунального теплоснабжения</w:t>
      </w:r>
    </w:p>
    <w:p w:rsidR="008062E2" w:rsidRPr="00645285" w:rsidRDefault="00645285">
      <w:r>
        <w:t>Общие положения эксплуатации систем коммунального теплоснабжения.</w:t>
      </w:r>
    </w:p>
    <w:p w:rsidR="008062E2" w:rsidRPr="00645285" w:rsidRDefault="00645285">
      <w:r>
        <w:t>Обязанности теплоснабжающих организаций и технический контроль.</w:t>
      </w:r>
    </w:p>
    <w:p w:rsidR="008062E2" w:rsidRPr="00645285" w:rsidRDefault="00645285">
      <w:r>
        <w:t>Технические требования к тепловым сетям, тепловым пунктам и насосным станциям.</w:t>
      </w:r>
    </w:p>
    <w:p w:rsidR="008062E2" w:rsidRPr="00645285" w:rsidRDefault="00645285">
      <w:r>
        <w:t>Приемка и ввод в эксплуатацию тепловых сетей и тепловых пунктов.</w:t>
      </w:r>
    </w:p>
    <w:p w:rsidR="008062E2" w:rsidRPr="00645285" w:rsidRDefault="00645285">
      <w:r>
        <w:t>Пуск тепловых сетей.</w:t>
      </w:r>
    </w:p>
    <w:p w:rsidR="008062E2" w:rsidRPr="00645285" w:rsidRDefault="00645285">
      <w:r>
        <w:t>Эксплуатация тепловых сетей и тепловых пунктов.</w:t>
      </w:r>
    </w:p>
    <w:p w:rsidR="008062E2" w:rsidRPr="00645285" w:rsidRDefault="00645285">
      <w:r>
        <w:t>Ремонт тепловых сетей и тепловых пунктов.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Оценка соответствия лифтов требованиям безопасности</w:t>
      </w:r>
    </w:p>
    <w:p w:rsidR="008062E2" w:rsidRPr="00645285" w:rsidRDefault="00645285">
      <w:r>
        <w:t>Нормативные основы оценки соответствия лифтов в период эксплуатации.</w:t>
      </w:r>
    </w:p>
    <w:p w:rsidR="008062E2" w:rsidRPr="00645285" w:rsidRDefault="00645285">
      <w:r>
        <w:t>Общие положения соответствия лифтов в период эксплуатации.</w:t>
      </w:r>
    </w:p>
    <w:p w:rsidR="008062E2" w:rsidRPr="00645285" w:rsidRDefault="00645285">
      <w:r>
        <w:t>Правила оценки соответствия лифта.</w:t>
      </w:r>
    </w:p>
    <w:p w:rsidR="008062E2" w:rsidRPr="00645285" w:rsidRDefault="00645285">
      <w:r>
        <w:t>Методы оценки соответствия.</w:t>
      </w:r>
    </w:p>
    <w:p w:rsidR="008062E2" w:rsidRPr="00645285" w:rsidRDefault="00645285">
      <w:r>
        <w:t>Условия проведения испытаний и измерений. Требования техники безопасности.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Организация сбора и накопления твердых коммунальных отходов</w:t>
      </w:r>
    </w:p>
    <w:p w:rsidR="008062E2" w:rsidRPr="00645285" w:rsidRDefault="00645285">
      <w:r>
        <w:t>Общие положения сбора и накопления твердых коммунальных отходов.</w:t>
      </w:r>
    </w:p>
    <w:p w:rsidR="008062E2" w:rsidRPr="00645285" w:rsidRDefault="00645285">
      <w:r>
        <w:t>Порядок заключения договора на оказание услуг по обращению с твердыми коммунальными отходами.</w:t>
      </w:r>
    </w:p>
    <w:p w:rsidR="008062E2" w:rsidRPr="00645285" w:rsidRDefault="00645285">
      <w:r>
        <w:t>Общие требования к накоплению твердых коммунальных отходов.</w:t>
      </w:r>
    </w:p>
    <w:p w:rsidR="008062E2" w:rsidRPr="00645285" w:rsidRDefault="00645285">
      <w:r>
        <w:t>Порядок транспортирования твердых коммунальных отходов.</w:t>
      </w:r>
    </w:p>
    <w:p w:rsidR="008062E2" w:rsidRPr="00645285" w:rsidRDefault="00645285">
      <w:r>
        <w:t>Порядок сбора, обработки, энергетической утилизации, утилизации твердых коммунальных отходов путем производства из их органической части искусственных грунтов, обезвреживания и захоронения твердых коммунальных отходов.</w:t>
      </w:r>
    </w:p>
    <w:p w:rsidR="008062E2" w:rsidRPr="00645285" w:rsidRDefault="00645285">
      <w:r>
        <w:t>Особенности осуществления деятельности по обращению с твердыми коммунальными отходами на территориях гг. Москвы, Санкт-Петербурга и Севастополя.</w:t>
      </w:r>
    </w:p>
    <w:p w:rsidR="008062E2" w:rsidRPr="00645285" w:rsidRDefault="00645285">
      <w:r>
        <w:t>Основания, по которым юридическое лицо, с которым уполномоченным исполнительным органом субъекта Российской Федерации заключено соглашение об организации обращения с твердыми коммунальными отходами, может быть лишено статуса регионального оператора.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Осуществление работ по эксплуатации водозаборных сооружений и оборудования</w:t>
      </w:r>
    </w:p>
    <w:p w:rsidR="008062E2" w:rsidRPr="00645285" w:rsidRDefault="00645285">
      <w:r>
        <w:t>Подготовка и своевременное доведение производственных заданий.</w:t>
      </w:r>
    </w:p>
    <w:p w:rsidR="008062E2" w:rsidRPr="00645285" w:rsidRDefault="00645285">
      <w:r>
        <w:t>Организация ремонта и технического обслуживания оборудования гидротехнических сооружений.</w:t>
      </w:r>
    </w:p>
    <w:p w:rsidR="008062E2" w:rsidRPr="00645285" w:rsidRDefault="00645285">
      <w:r>
        <w:t>Выявление нарушений технологий обслуживания и ремонта гидротехнических сооружений.</w:t>
      </w:r>
    </w:p>
    <w:p w:rsidR="008062E2" w:rsidRPr="00645285" w:rsidRDefault="00645285">
      <w:r>
        <w:t>Проведение сезонных работ по защите водозабора.</w:t>
      </w:r>
    </w:p>
    <w:p w:rsidR="008062E2" w:rsidRPr="00645285" w:rsidRDefault="00645285">
      <w:r>
        <w:t>Контроль работы рыбозащитных устройств на водозаборных сооружениях.</w:t>
      </w:r>
    </w:p>
    <w:p w:rsidR="008062E2" w:rsidRPr="00645285" w:rsidRDefault="00645285">
      <w:r>
        <w:t>Контроль процесса биообрастания водозабора.</w:t>
      </w:r>
    </w:p>
    <w:p w:rsidR="008062E2" w:rsidRPr="00645285" w:rsidRDefault="00645285">
      <w:r>
        <w:t>Контроль режима работы насосных станций.</w:t>
      </w:r>
    </w:p>
    <w:p w:rsidR="008062E2" w:rsidRPr="00645285" w:rsidRDefault="00645285">
      <w:r>
        <w:t>Требования к системам отопления, вентиляции и освещения на водозаборе.</w:t>
      </w:r>
    </w:p>
    <w:p w:rsidR="008062E2" w:rsidRPr="00645285" w:rsidRDefault="00645285">
      <w:r>
        <w:t>Системы автоматизированного управления на водозаборе.</w:t>
      </w:r>
    </w:p>
    <w:p w:rsidR="008062E2" w:rsidRPr="00645285" w:rsidRDefault="00645285">
      <w:r>
        <w:t>Организация работы персонала по ликвидации аварийных ситуаций на водозаборе.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Организация технического и материального обеспечения эксплуатации водозаборных сооружений</w:t>
      </w:r>
    </w:p>
    <w:p w:rsidR="008062E2" w:rsidRPr="00645285" w:rsidRDefault="00645285">
      <w:r>
        <w:t>Срок службы и списание оборудования водозабора.</w:t>
      </w:r>
    </w:p>
    <w:p w:rsidR="008062E2" w:rsidRPr="00645285" w:rsidRDefault="00645285">
      <w:r>
        <w:t>Замена насосного оборудования.</w:t>
      </w:r>
    </w:p>
    <w:p w:rsidR="008062E2" w:rsidRPr="00645285" w:rsidRDefault="00645285">
      <w:r>
        <w:t>Организация оперативного контроля и анализа расхода электроэнергии.</w:t>
      </w:r>
    </w:p>
    <w:p w:rsidR="008062E2" w:rsidRPr="00645285" w:rsidRDefault="00645285">
      <w:r>
        <w:t>Проведение расчета удельных норм расхода электроэнергии.</w:t>
      </w:r>
    </w:p>
    <w:p w:rsidR="008062E2" w:rsidRPr="00645285" w:rsidRDefault="00645285">
      <w:r>
        <w:t>Освоение проектных мощностей гидротехнических сооружений и оборудования водозабора.</w:t>
      </w:r>
    </w:p>
    <w:p w:rsidR="008062E2" w:rsidRPr="00645285" w:rsidRDefault="00645285">
      <w:r>
        <w:t>Снабжение материалами и оборудованием при ремонте частей водозаборных сооружений.</w:t>
      </w:r>
    </w:p>
    <w:p w:rsidR="008062E2" w:rsidRPr="00645285" w:rsidRDefault="00645285">
      <w:r>
        <w:t>Реконструкция головных сооружений поверхностных источников.</w:t>
      </w:r>
    </w:p>
    <w:p w:rsidR="008062E2" w:rsidRPr="00645285" w:rsidRDefault="00645285">
      <w:r>
        <w:t>Реконструкция водозаборов подземных вод из скважин.</w:t>
      </w:r>
    </w:p>
    <w:p w:rsidR="008062E2" w:rsidRPr="00645285" w:rsidRDefault="00645285">
      <w:r>
        <w:t>Реконструкция очистных сооружений при изменении требований к качеству очистки.</w:t>
      </w:r>
    </w:p>
    <w:p w:rsidR="008062E2" w:rsidRPr="00645285" w:rsidRDefault="00645285">
      <w:r>
        <w:t>Реконструкция илового хозяйства очистных сооружений.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Осуществление работ по эксплуатации станции водоподготовки и оборудования</w:t>
      </w:r>
    </w:p>
    <w:p w:rsidR="008062E2" w:rsidRPr="00645285" w:rsidRDefault="00645285">
      <w:r>
        <w:t>Освоение и обслуживание оборудования.</w:t>
      </w:r>
    </w:p>
    <w:p w:rsidR="008062E2" w:rsidRPr="00645285" w:rsidRDefault="00645285">
      <w:r>
        <w:t>Правила технической эксплуатации систем и сооружений водоснабжения и водоотведения.</w:t>
      </w:r>
    </w:p>
    <w:p w:rsidR="008062E2" w:rsidRPr="00645285" w:rsidRDefault="00645285">
      <w:r>
        <w:t>Эксплуатационная документация оборудования.</w:t>
      </w:r>
    </w:p>
    <w:p w:rsidR="008062E2" w:rsidRPr="00645285" w:rsidRDefault="00645285">
      <w:r>
        <w:t>Оборудование станции водоподготовки.</w:t>
      </w:r>
    </w:p>
    <w:p w:rsidR="008062E2" w:rsidRPr="00645285" w:rsidRDefault="00645285">
      <w:r>
        <w:t>Подготовка производственных заданий.</w:t>
      </w:r>
    </w:p>
    <w:p w:rsidR="008062E2" w:rsidRPr="00645285" w:rsidRDefault="00645285">
      <w:r>
        <w:t>Стратегии организации работ по техническому обслуживанию и ремонту.</w:t>
      </w:r>
    </w:p>
    <w:p w:rsidR="008062E2" w:rsidRPr="00645285" w:rsidRDefault="00645285">
      <w:r>
        <w:t>Передовые методы и приемы труда.</w:t>
      </w:r>
    </w:p>
    <w:p w:rsidR="008062E2" w:rsidRPr="00645285" w:rsidRDefault="00645285">
      <w:r>
        <w:t>Обеспечение технического обслуживания различных систем.</w:t>
      </w:r>
    </w:p>
    <w:p w:rsidR="008062E2" w:rsidRPr="00645285" w:rsidRDefault="00645285">
      <w:r>
        <w:t>Безопасные и здоровые условия труда на станциях водоподготовки.</w:t>
      </w:r>
    </w:p>
    <w:p w:rsidR="008062E2" w:rsidRPr="00645285" w:rsidRDefault="00645285">
      <w:r>
        <w:t>Меры безопасности при ремонте оборудования.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Управление процессом эксплуатации станции водоподготовки</w:t>
      </w:r>
    </w:p>
    <w:p w:rsidR="008062E2" w:rsidRPr="00645285" w:rsidRDefault="00645285">
      <w:r>
        <w:t>Режимы реагентной обработки воды.</w:t>
      </w:r>
    </w:p>
    <w:p w:rsidR="008062E2" w:rsidRPr="00645285" w:rsidRDefault="00645285">
      <w:r>
        <w:t>Режимы безреагентной обработки воды.</w:t>
      </w:r>
    </w:p>
    <w:p w:rsidR="008062E2" w:rsidRPr="00645285" w:rsidRDefault="00645285">
      <w:r>
        <w:t>Качество воды по нормативным требованиям.</w:t>
      </w:r>
    </w:p>
    <w:p w:rsidR="008062E2" w:rsidRPr="00645285" w:rsidRDefault="00645285">
      <w:r>
        <w:t>Влияние качества воды на энергосбережение на предприятиях  и в быту.</w:t>
      </w:r>
    </w:p>
    <w:p w:rsidR="008062E2" w:rsidRPr="00645285" w:rsidRDefault="00645285">
      <w:r>
        <w:t>Тенденции повышения качества питьевой воды.</w:t>
      </w:r>
    </w:p>
    <w:p w:rsidR="008062E2" w:rsidRPr="00645285" w:rsidRDefault="00645285">
      <w:r>
        <w:t>Комплектование рабочих мест.</w:t>
      </w:r>
    </w:p>
    <w:p w:rsidR="008062E2" w:rsidRPr="00645285" w:rsidRDefault="00645285">
      <w:r>
        <w:t>Оперативные совещания.</w:t>
      </w:r>
    </w:p>
    <w:p w:rsidR="008062E2" w:rsidRPr="00645285" w:rsidRDefault="00645285">
      <w:r>
        <w:t>Подходы к поиску решения управленческих проблем.</w:t>
      </w:r>
    </w:p>
    <w:p w:rsidR="008062E2" w:rsidRPr="00645285" w:rsidRDefault="00645285">
      <w:r>
        <w:t>Перспективы развития станций водоочистки.</w:t>
      </w:r>
    </w:p>
    <w:p w:rsidR="008062E2" w:rsidRPr="00645285" w:rsidRDefault="00645285">
      <w:r>
        <w:t>Предупреждение и ликвидация аварийных ситуаций.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