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Руководитель организации социального обслужи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Документы, отчетность по социальной работе и социальному обслуживанию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