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диативные технолог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 с несовершеннолетними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ические и социально-педагогические основы социальной работы с несовершеннолетним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осстановительные технологии в практике профилактической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внедрения восстановительно-медиативного подхода в деятельность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комендации по использованию медиативных технологий в разрешении конфликтных ситу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, разрешение конфликтных ситуаций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