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«Сосуды, работающие под давлением (паровые стерилизаторы)»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4-1.</w:t>
      </w:r>
    </w:p>
    <w:p w:rsidR="008062E2" w:rsidRPr="00645285" w:rsidRDefault="00645285">
      <w:r>
        <w:t>Вопрос 4-2.</w:t>
      </w:r>
    </w:p>
    <w:p w:rsidR="008062E2" w:rsidRPr="00645285" w:rsidRDefault="00645285">
      <w:r>
        <w:t>Вопрос 4-3.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Назначение, устройство, технические характеристики, классификация паровых стерилизаторов</w:t>
      </w:r>
    </w:p>
    <w:p w:rsidR="008062E2" w:rsidRPr="00645285" w:rsidRDefault="00645285">
      <w:r>
        <w:t>Нормативно-правовые основы безопасности обслуживания сосудов, работающих под давлением (паровые стерилизаторы)..</w:t>
      </w:r>
    </w:p>
    <w:p w:rsidR="008062E2" w:rsidRPr="00645285" w:rsidRDefault="00645285">
      <w:r>
        <w:t>Основные понятия о давлении, единицах измерения давления, о сосудах, работающих под давлением..</w:t>
      </w:r>
    </w:p>
    <w:p w:rsidR="008062E2" w:rsidRPr="00645285" w:rsidRDefault="00645285">
      <w:r>
        <w:t>Режимы, средства и объекты стерилизации. Метод паровой стерилизации..</w:t>
      </w:r>
    </w:p>
    <w:p w:rsidR="008062E2" w:rsidRPr="00645285" w:rsidRDefault="00645285">
      <w:r>
        <w:t>Принцип устройства, технические характеристики и классификация паровых стерилизаторов..</w:t>
      </w:r>
    </w:p>
    <w:p w:rsidR="008062E2" w:rsidRPr="00645285" w:rsidRDefault="00645285">
      <w:r>
        <w:t>Конструкция паровых стерилизаторов различного типа (горизонтальных, вертикальных, прямоугольных)..</w:t>
      </w:r>
    </w:p>
    <w:p w:rsidR="008062E2" w:rsidRPr="00645285" w:rsidRDefault="00645285">
      <w:r>
        <w:t>Требования к рабочим характеристикам и безопасности паровых стерилизаторов..</w:t>
      </w:r>
    </w:p>
    <w:p w:rsidR="008062E2" w:rsidRPr="00645285" w:rsidRDefault="00645285">
      <w:r>
        <w:t>Категории, оборудование, программа и методы испытаний малых паровых стерилизаторов..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Правила технического обслуживания, эксплуатации и требования безопасности при работе на паровых стерилизаторах</w:t>
      </w:r>
    </w:p>
    <w:p w:rsidR="008062E2" w:rsidRPr="00645285" w:rsidRDefault="00645285">
      <w:r>
        <w:t>Основные опасности, связанные с эксплуатацией сосудов, работающих под давлением. Причины аварий и несчастных случаев..</w:t>
      </w:r>
    </w:p>
    <w:p w:rsidR="008062E2" w:rsidRPr="00645285" w:rsidRDefault="00645285">
      <w:r>
        <w:t>Порядок проведения монтажа, установки, ввода в эксплуатацию и демонтажа стерилизаторов..</w:t>
      </w:r>
    </w:p>
    <w:p w:rsidR="008062E2" w:rsidRPr="00645285" w:rsidRDefault="00645285">
      <w:r>
        <w:t>Требования к помещениям для установки паровых стерилизаторов. Состав технической документации стерилизационных отделений..</w:t>
      </w:r>
    </w:p>
    <w:p w:rsidR="008062E2" w:rsidRPr="00645285" w:rsidRDefault="00645285">
      <w:r>
        <w:t>Методика проведения циклов стерилизации медицинских объектов различного назначения..</w:t>
      </w:r>
    </w:p>
    <w:p w:rsidR="008062E2" w:rsidRPr="00645285" w:rsidRDefault="00645285">
      <w:r>
        <w:t>Порядок подготовки и допуска медицинского персонала, эксплуатирующего паровые стерилизаторы..</w:t>
      </w:r>
    </w:p>
    <w:p w:rsidR="008062E2" w:rsidRPr="00645285" w:rsidRDefault="00645285">
      <w:r>
        <w:t>Требования безопасной эксплуатации паровых стерилизаторов..</w:t>
      </w:r>
    </w:p>
    <w:p w:rsidR="008062E2" w:rsidRPr="00645285" w:rsidRDefault="00645285">
      <w:r>
        <w:t>Повышение надежности стерилизационных мероприятий по системе «Чистый инструмент»..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Первая помощь при термических травмах, химических ожогах, электротравме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