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«Физика. Педагогика и методика преподавания»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образовательной деятельности</w:t>
      </w:r>
    </w:p>
    <w:p w:rsidR="008062E2" w:rsidRPr="00645285" w:rsidRDefault="00645285">
      <w:r>
        <w:t>Нормативно-правовое обеспечение осуществления образовательной деятельности на уровне начального общего образования.</w:t>
      </w:r>
    </w:p>
    <w:p w:rsidR="008062E2" w:rsidRPr="00645285" w:rsidRDefault="00645285">
      <w:r>
        <w:t>Цели и направления обновления ФГОС НОО.</w:t>
      </w:r>
    </w:p>
    <w:p w:rsidR="008062E2" w:rsidRPr="00645285" w:rsidRDefault="00645285">
      <w:r>
        <w:t>Принципы обновленного ФГОС НОО.</w:t>
      </w:r>
    </w:p>
    <w:p w:rsidR="008062E2" w:rsidRPr="00645285" w:rsidRDefault="00645285">
      <w:r>
        <w:t>Рекомендации по введению новых ФГОС НОО.</w:t>
      </w:r>
    </w:p>
    <w:p w:rsidR="008062E2" w:rsidRPr="00645285" w:rsidRDefault="00645285">
      <w:r>
        <w:t>Федеральная образовательная программа начального общего образования.</w:t>
      </w:r>
    </w:p>
    <w:p w:rsidR="008062E2" w:rsidRPr="00645285" w:rsidRDefault="00645285">
      <w:r>
        <w:t>Ответы на типичные вопросы, возникающие на региональном, муниципальном уровнях и уровне образовательной организации, о введении ФООП.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Педагогическая деятельность по проектированию и реализации образовательных программ на основе ФГОС с учетом половозрастных</w:t>
      </w:r>
    </w:p>
    <w:p w:rsidR="008062E2" w:rsidRPr="00645285" w:rsidRDefault="00645285">
      <w:r>
        <w:t>Сущность и объекты педагогического проектирования..</w:t>
      </w:r>
    </w:p>
    <w:p w:rsidR="008062E2" w:rsidRPr="00645285" w:rsidRDefault="00645285">
      <w:r>
        <w:t>Типы, этапы и компоненты педагогического проектирования..</w:t>
      </w:r>
    </w:p>
    <w:p w:rsidR="008062E2" w:rsidRPr="00645285" w:rsidRDefault="00645285">
      <w:r>
        <w:t>Педагогическое моделирование как вид проектирования. Педагогический эксперимент..</w:t>
      </w:r>
    </w:p>
    <w:p w:rsidR="008062E2" w:rsidRPr="00645285" w:rsidRDefault="00645285">
      <w:r>
        <w:t>Педагогическая технология как цель педагогического проектирования..</w:t>
      </w:r>
    </w:p>
    <w:p w:rsidR="008062E2" w:rsidRPr="00645285" w:rsidRDefault="00645285">
      <w:r>
        <w:t>Разработка пособия, проектирование образовательных учреждений, сред, программ..</w:t>
      </w:r>
    </w:p>
    <w:p w:rsidR="008062E2" w:rsidRPr="00645285" w:rsidRDefault="00645285">
      <w:r>
        <w:t>Федеральные государственные образовательные стандарты как основа педагогического проектирования..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Формирование универсальных учебных действий</w:t>
      </w:r>
    </w:p>
    <w:p w:rsidR="008062E2" w:rsidRPr="00645285" w:rsidRDefault="00645285">
      <w:r>
        <w:t>Сущность понятия «метапредметные компетенции»..</w:t>
      </w:r>
    </w:p>
    <w:p w:rsidR="008062E2" w:rsidRPr="00645285" w:rsidRDefault="00645285">
      <w:r>
        <w:t>Методы его обучения..</w:t>
      </w:r>
    </w:p>
    <w:p w:rsidR="008062E2" w:rsidRPr="00645285" w:rsidRDefault="00645285">
      <w:r>
        <w:t>Сущность и содержание основных методов обучения..</w:t>
      </w:r>
    </w:p>
    <w:p w:rsidR="008062E2" w:rsidRPr="00645285" w:rsidRDefault="00645285">
      <w:r>
        <w:t>Формы обучения..</w:t>
      </w:r>
    </w:p>
    <w:p w:rsidR="008062E2" w:rsidRPr="00645285" w:rsidRDefault="00645285">
      <w:r>
        <w:t>Виды деятельности в раннем и дошкольном возрасте..</w:t>
      </w:r>
    </w:p>
    <w:p w:rsidR="008062E2" w:rsidRPr="00645285" w:rsidRDefault="00645285">
      <w:r>
        <w:t>Зона ближайшего развития: сущность и диагностика..</w:t>
      </w:r>
    </w:p>
    <w:p w:rsidR="008062E2" w:rsidRPr="00645285" w:rsidRDefault="00645285">
      <w:r>
        <w:t>Индивидуализация учебно-воспитательного взаимодействия..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Планирование и проведение учебных занятий в соответствии с ФГОС</w:t>
      </w:r>
    </w:p>
    <w:p w:rsidR="008062E2" w:rsidRPr="00645285" w:rsidRDefault="00645285">
      <w:r>
        <w:t>Планирование и реализация образовательной работы в группе детей раннего и/или дошкольного возраста в соответствии с федеральными государственными образовательными стандартами и основными образовательными программами..</w:t>
      </w:r>
    </w:p>
    <w:p w:rsidR="008062E2" w:rsidRPr="00645285" w:rsidRDefault="00645285">
      <w:r>
        <w:t>Планирование утреннего отрезка времени в детском саду..</w:t>
      </w:r>
    </w:p>
    <w:p w:rsidR="008062E2" w:rsidRPr="00645285" w:rsidRDefault="00645285">
      <w:r>
        <w:t>Планирование прогулки в первой половине дня..</w:t>
      </w:r>
    </w:p>
    <w:p w:rsidR="008062E2" w:rsidRPr="00645285" w:rsidRDefault="00645285">
      <w:r>
        <w:t>Планирование второй половины дня..</w:t>
      </w:r>
    </w:p>
    <w:p w:rsidR="008062E2" w:rsidRPr="00645285" w:rsidRDefault="00645285">
      <w:r>
        <w:t>Планирование гимнастик..</w:t>
      </w:r>
    </w:p>
    <w:p w:rsidR="008062E2" w:rsidRPr="00645285" w:rsidRDefault="00645285">
      <w:r>
        <w:t>Режимные вопросы дозирования нагрузок..</w:t>
      </w:r>
    </w:p>
    <w:p w:rsidR="008062E2" w:rsidRPr="00645285" w:rsidRDefault="00645285">
      <w:r>
        <w:t>Планирование и реализация поурочного планирования в соответствии с федеральными государственными образовательными стандартами..</w:t>
      </w:r>
    </w:p>
    <w:p w:rsidR="008062E2" w:rsidRPr="00645285" w:rsidRDefault="00645285">
      <w:r>
        <w:t>Инновационные элементы планирования в соответствии с федеральным государственным образовательным стандартом..</w:t>
      </w:r>
    </w:p>
    <w:p w:rsidR="008062E2" w:rsidRPr="00645285" w:rsidRDefault="00645285">
      <w:r>
        <w:t>Структурные элементы урока..</w:t>
      </w:r>
    </w:p>
    <w:p w:rsidR="008062E2" w:rsidRPr="00645285" w:rsidRDefault="00645285">
      <w:r>
        <w:t>Требования к современному уроку..</w:t>
      </w:r>
    </w:p>
    <w:p w:rsidR="008062E2" w:rsidRPr="00645285" w:rsidRDefault="00645285">
      <w:r>
        <w:t>Этапы планирования урока и подготовки к нему учителя..</w:t>
      </w:r>
    </w:p>
    <w:p w:rsidR="008062E2" w:rsidRPr="00645285" w:rsidRDefault="00645285">
      <w:r>
        <w:t>Вопрос 11.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Организация учебной деятельности обучающихся по освоению программы «Физика»</w:t>
      </w:r>
    </w:p>
    <w:p w:rsidR="008062E2" w:rsidRPr="00645285" w:rsidRDefault="00645285">
      <w:r>
        <w:t>Общие вопросы теории и методики обучения физике.</w:t>
      </w:r>
    </w:p>
    <w:p w:rsidR="008062E2" w:rsidRPr="00645285" w:rsidRDefault="00645285">
      <w:r>
        <w:t>Структура и особенности методики обучения физике.</w:t>
      </w:r>
    </w:p>
    <w:p w:rsidR="008062E2" w:rsidRPr="00645285" w:rsidRDefault="00645285">
      <w:r>
        <w:t>Принципы построения и особенности содержания школьного курса физики.</w:t>
      </w:r>
    </w:p>
    <w:p w:rsidR="008062E2" w:rsidRPr="00645285" w:rsidRDefault="00645285">
      <w:r>
        <w:t>Содержание образовательной программы физики на уровне основного общего образования.</w:t>
      </w:r>
    </w:p>
    <w:p w:rsidR="008062E2" w:rsidRPr="00645285" w:rsidRDefault="00645285">
      <w:r>
        <w:t>Содержание образовательной программы физики на уровне среднего общего образования.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Разработка программно-методического обеспечения программы «Физика»</w:t>
      </w:r>
    </w:p>
    <w:p w:rsidR="008062E2" w:rsidRPr="00645285" w:rsidRDefault="00645285">
      <w:r>
        <w:t>Методы обучения физике.</w:t>
      </w:r>
    </w:p>
    <w:p w:rsidR="008062E2" w:rsidRPr="00645285" w:rsidRDefault="00645285">
      <w:r>
        <w:t>Школьный физический эксперимент и его виды.</w:t>
      </w:r>
    </w:p>
    <w:p w:rsidR="008062E2" w:rsidRPr="00645285" w:rsidRDefault="00645285">
      <w:r>
        <w:t>Решение физических задач.</w:t>
      </w:r>
    </w:p>
    <w:p w:rsidR="008062E2" w:rsidRPr="00645285" w:rsidRDefault="00645285">
      <w:r>
        <w:t>Контроль достижений учащихся в процессе обучения физике. Подготовка к ЕГЭ.</w:t>
      </w:r>
    </w:p>
    <w:p w:rsidR="008062E2" w:rsidRPr="00645285" w:rsidRDefault="00645285">
      <w:r>
        <w:t>Планирование работы учителя. Формы и технологии преподавания физики в школе.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Психолого-педагогическое сопровождение образовательного процесса и образовательных программ</w:t>
      </w:r>
    </w:p>
    <w:p w:rsidR="008062E2" w:rsidRPr="00645285" w:rsidRDefault="00645285">
      <w:r>
        <w:t>Федеральные государственные образовательные стандарты о приоритетах в деятельности образовательных систем и психологических служб образовательных учреждений..</w:t>
      </w:r>
    </w:p>
    <w:p w:rsidR="008062E2" w:rsidRPr="00645285" w:rsidRDefault="00645285">
      <w:r>
        <w:t>Психологическая диагностика детей и обучающихся..</w:t>
      </w:r>
    </w:p>
    <w:p w:rsidR="008062E2" w:rsidRPr="00645285" w:rsidRDefault="00645285">
      <w:r>
        <w:t>Психологическая экспертиза (оценка) комфортности и безопасности образовательной среды образовательных организаций..</w:t>
      </w:r>
    </w:p>
    <w:p w:rsidR="008062E2" w:rsidRPr="00645285" w:rsidRDefault="00645285">
      <w:r>
        <w:t>Психологическая коррекция трудностей адаптации детей к учебно-воспитательному процессу в основной школе..</w:t>
      </w:r>
    </w:p>
    <w:p w:rsidR="008062E2" w:rsidRPr="00645285" w:rsidRDefault="00645285">
      <w:r>
        <w:t>Психологическое просвещение субъектов образовательного процесса..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Организация и проведение педагогического мониторинга освоения обучающимися образовательной программы и анализ эффективности</w:t>
      </w:r>
    </w:p>
    <w:p w:rsidR="008062E2" w:rsidRPr="00645285" w:rsidRDefault="00645285">
      <w:r>
        <w:t>Цели, функции и принципы контроля знаний в учебном процессе..</w:t>
      </w:r>
    </w:p>
    <w:p w:rsidR="008062E2" w:rsidRPr="00645285" w:rsidRDefault="00645285">
      <w:r>
        <w:t>Требования Федерального государственного образовательного стандарта к педагогическому контролю..</w:t>
      </w:r>
    </w:p>
    <w:p w:rsidR="008062E2" w:rsidRPr="00645285" w:rsidRDefault="00645285">
      <w:r>
        <w:t>Типы, виды, формы и методы контроля знаний..</w:t>
      </w:r>
    </w:p>
    <w:p w:rsidR="008062E2" w:rsidRPr="00645285" w:rsidRDefault="00645285">
      <w:r>
        <w:t>Методы педагогического контроля..</w:t>
      </w:r>
    </w:p>
    <w:p w:rsidR="008062E2" w:rsidRPr="00645285" w:rsidRDefault="00645285">
      <w:r>
        <w:t>Педагогический контроль в ДОУ..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Оценка знаний, успехов и возможностей обучающихся на основе методов контроля</w:t>
      </w:r>
    </w:p>
    <w:p w:rsidR="008062E2" w:rsidRPr="00645285" w:rsidRDefault="00645285">
      <w:r>
        <w:t>Оценочная деятельность в педагогических системах..</w:t>
      </w:r>
    </w:p>
    <w:p w:rsidR="008062E2" w:rsidRPr="00645285" w:rsidRDefault="00645285">
      <w:r>
        <w:t>Педагогическая оценка: сущность и функции..</w:t>
      </w:r>
    </w:p>
    <w:p w:rsidR="008062E2" w:rsidRPr="00645285" w:rsidRDefault="00645285">
      <w:r>
        <w:t>Педагогическая оценка в дошкольном возрасте..</w:t>
      </w:r>
    </w:p>
    <w:p w:rsidR="008062E2" w:rsidRPr="00645285" w:rsidRDefault="00645285">
      <w:r>
        <w:t>Оценивание деятельности воспитанников ДОУ старшего дошкольного возраста..</w:t>
      </w:r>
    </w:p>
    <w:p w:rsidR="008062E2" w:rsidRPr="00645285" w:rsidRDefault="00645285">
      <w:r>
        <w:t>Оценка результатов школьного обучения..</w:t>
      </w:r>
    </w:p>
    <w:p w:rsidR="008062E2" w:rsidRPr="00645285" w:rsidRDefault="00645285">
      <w:r>
        <w:t>«Портфель достижений» учащегося..</w:t>
      </w:r>
    </w:p>
    <w:p w:rsidR="008062E2" w:rsidRPr="00645285" w:rsidRDefault="00645285">
      <w:r>
        <w:t>Характеристика обучающегося как оценка его деятельности..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Оказание психолого-педагогической помощи обучающимся, испытывающим трудности в освоении образовательных программ, развитии</w:t>
      </w:r>
    </w:p>
    <w:p w:rsidR="008062E2" w:rsidRPr="00645285" w:rsidRDefault="00645285">
      <w:r>
        <w:t>Сущность понятия «адаптация»..</w:t>
      </w:r>
    </w:p>
    <w:p w:rsidR="008062E2" w:rsidRPr="00645285" w:rsidRDefault="00645285">
      <w:r>
        <w:t>Центры психолого-педагогической и медико-социальной помощи обучающимся..</w:t>
      </w:r>
    </w:p>
    <w:p w:rsidR="008062E2" w:rsidRPr="00645285" w:rsidRDefault="00645285">
      <w:r>
        <w:t>Программы коррекционной работы в образовательных учреждениях..</w:t>
      </w:r>
    </w:p>
    <w:p w:rsidR="008062E2" w:rsidRPr="00645285" w:rsidRDefault="00645285">
      <w:r>
        <w:t>Педагог-психолог как ключевое звено организации коррекционной работы..</w:t>
      </w:r>
    </w:p>
    <w:p w:rsidR="008062E2" w:rsidRPr="00645285" w:rsidRDefault="00645285">
      <w:r>
        <w:t>Направления и программы деятельности специалиста системы психолого-педагогического сопровождения обучающихся в образовательной среде..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Психолого-педагогические особенности субъектов взаимодействия в системе прикладного воспитания и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Инновационные подходы к преподаванию методологии научного исследования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13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