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«Оториноларингология»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медицинских освидетельствований и медицинских экспертиз в отношении пациентов с заболеваниями и (или) состояниями уха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