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«Повар»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профессиональной деятельности повара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Организационно-технологические основы профессиональной деятельности повара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инвентаря, оборудования и рабочего места повара к работе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Приготовление блюд, напитков и кулинарных изделий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Повар детского 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Оформление, презентация и продажа блюд, напитков и кулинарных изделий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бригады поваров необходимыми материальными ресурсами и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