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«Защита информации, персональных данных и обеспечение информационной безопасности»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 и условия обработки, хранения, использования и передачи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субъекта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Обязанности оператора по обеспечению безопасности персональных данных при их обработке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и надзор за обработкой ПД. Ответственность по 152-ФЗ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средства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информационной безопасностью информационных систем, ресурсов, баз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Техническая защита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защиты информации в автоматизированных системах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