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«Лабораторные анализы, испытания, измерения»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и лабораторной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Действующие стандарты и технические условия на техническую документацию, порядок ее оформления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Лабораторное оборудование, контрольно-измерительная аппаратура и правила эксплуатации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Методы проведения анализов, испытаний, экспериментов, наблюдений и других видов исследований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Вычислительные и графические работы, связанные с проводимыми исследованиями и экспериментами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Оформление результатов анализов, испытаний, измерений, ведение их учета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Составление и оформление технической документации по выполненным работам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Химия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Биология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Участие лаборанта в осуществлении учебной деятельности обучающихся по освоению 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образовательные технологии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Технические средства обучения, информационно-коммуникационные технологии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Требования к лаборантам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Требования безопасности при проведении лабораторных анализов, испытаний, измерений по химии и биологии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