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«Туристская и гостиничная деятельность» в объёме 260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Оформление въездных и выездных виз</w:t>
      </w:r>
    </w:p>
    <w:p w:rsidR="008062E2" w:rsidRPr="00645285" w:rsidRDefault="00645285">
      <w:r>
        <w:t>Взаимодействие с дипломатическими и консульскими учреждениями иностранных государств, Министерством иностранных дел Российской Федерации..</w:t>
      </w:r>
    </w:p>
    <w:p w:rsidR="008062E2" w:rsidRPr="00645285" w:rsidRDefault="00645285">
      <w:r>
        <w:t>Обеспечение оформления документов туристов для получения виз, паспортов, ваучеров и иных аналогичных документов..</w:t>
      </w:r>
    </w:p>
    <w:p w:rsidR="008062E2" w:rsidRPr="00645285" w:rsidRDefault="00645285">
      <w:r>
        <w:t>Обеспечение оказание туристам дополнительных услуг, связанных с получением выездной визы..</w:t>
      </w:r>
    </w:p>
    <w:p w:rsidR="008062E2" w:rsidRPr="00645285" w:rsidRDefault="00645285">
      <w:r>
        <w:t>Доведение до сведения туристов информации о правилах пребывания в иностранных государствах, правилах поведения туристов при возникновении обстоятельств, серьезно затрудняющих принятие мер по защите граждан Российской Федерации и оказание им покровительства со стороны Российской Федерации..</w:t>
      </w:r>
    </w:p>
    <w:p w:rsidR="008062E2" w:rsidRPr="00645285" w:rsidRDefault="00645285">
      <w:r>
        <w:t>Консультация туристов по вопросам визового и безвизового въезда на территорию иностранных государств, получения транзитных виз, об особенностях таможенного законодательства иностранных государств..</w:t>
      </w:r>
    </w:p>
    <w:p w:rsidR="008062E2" w:rsidRPr="00645285" w:rsidRDefault="00645285">
      <w:r>
        <w:t>Шенгенская виза..</w:t>
      </w:r>
    </w:p>
    <w:p w:rsidR="008062E2" w:rsidRPr="00645285" w:rsidRDefault="00645285">
      <w:r>
        <w:t>На что обратить внимание при приобретении туристической путевки? Как вернуть деньги за туристическую путевку?.</w:t>
      </w:r>
    </w:p>
    <w:p w:rsidR="008062E2" w:rsidRPr="00645285" w:rsidRDefault="00645285">
      <w:r>
        <w:t>Возмещение фактических расходов исполнителя при расторжении договора о реализации туристского продукта как договора возмездного оказания услуг..</w:t>
      </w:r>
    </w:p>
    <w:p w:rsidR="008062E2" w:rsidRPr="00645285" w:rsidRDefault="00645285">
      <w:r>
        <w:t>Роль судебной практики в защите нарушенных прав потребителей туристских услуг..</w:t>
      </w:r>
    </w:p>
    <w:p w:rsidR="008062E2" w:rsidRPr="00645285" w:rsidRDefault="00645285">
      <w:r>
        <w:t>Фонд персональной ответственности туроператора как новый способ обеспечения исполнения обязательств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7</w:t>
      </w:r>
      <w:r w:rsidR="00645285" w:rsidRPr="00B17784">
        <w:rPr>
          <w:b/>
        </w:rPr>
        <w:t>. Агентская деятельность в туризме, бронирование и продажи</w:t>
      </w:r>
    </w:p>
    <w:p w:rsidR="008062E2" w:rsidRPr="00645285" w:rsidRDefault="00645285">
      <w:r>
        <w:t>Продажа туристского продукта путем взаимодействия с туристами и предоставления туристам достоверной и полной информации о туристских продуктах, обеспечивающей возможность правильного выбора и безопасность на туристском маршруте.  Предоставление туристу информации об условиях договора, заключенного между туроператором и турагентом, реализующего туристский продукт..</w:t>
      </w:r>
    </w:p>
    <w:p w:rsidR="008062E2" w:rsidRPr="00645285" w:rsidRDefault="00645285">
      <w:r>
        <w:t>Консультация туристов об особенностях социально-демографических и природно-климатических условий места отдыха, о возможности возникновения природных и техногенных катастроф в зоне размещения организаций туристской индустрии, чрезвычайных происшествий и ситуаций (в том числе связанных с состоянием общественного порядка в стране (месте) временного пребывания).  Необходимые рекомендации по соблюдению правил безопасности в стране (месте) пребывания.  Предоставление путеводителей, карт, схем, планов местности..</w:t>
      </w:r>
    </w:p>
    <w:p w:rsidR="008062E2" w:rsidRPr="00645285" w:rsidRDefault="00645285">
      <w:r>
        <w:t>Заключение договоров на оказание туристских услуг.  Оформление необходимых туристских документов.  Предоставление возможности дополнительного добровольного страхования жизни, здоровья, имущества и рисков туристов при наличии угрозы безопасности.  Необходимые рекомендации по соблюдению правил безопасности.  Работа с российскими и иностранными организациями (принимающей стороной)..</w:t>
      </w:r>
    </w:p>
    <w:p w:rsidR="008062E2" w:rsidRPr="00645285" w:rsidRDefault="00645285">
      <w:r>
        <w:t>Бронирование и подтверждение услуг (билетов, мест в гостиницах).  Консультация туристов о правилах оформления заказов и бронирования, о категориях гостиниц, уровне обслуживания в них, о правилах въезда в страну (место) временного пребывания и правилах пребывания в ней.  Координация выполнения обязательств по размещению, проживанию и питанию туристов, транспортному, визовому, экскурсионному, медицинскому (лечебно-профилактическому) обслуживанию, оказанию дополнительных услуг (культурного и спортивного характера, услуг гидов-переводчиков и сопровождающих), страхованию туристов на период туристской поездки.  Подготовка, оформление и визирование документов, необходимых для заключения договоров на оказание туристских услуг с туристами.  Взаимодействие с туроператорами, экскурсионными бюро, кассами продажи билетов и иными организациями.  Ведение делопроизводства, установленной отчетности, работа с деловой корреспонденцией..</w:t>
      </w:r>
    </w:p>
    <w:p w:rsidR="008062E2" w:rsidRPr="00645285" w:rsidRDefault="00645285">
      <w:r>
        <w:t>Изучение конъюнктуры и тенденций развития рынка туристских продуктов и туристских услуг.  Изучение и анализ спроса на реализуемые туристские продукты, потребности туристов.  Организация приема запросов от туристов, оформление платежных документов..</w:t>
      </w:r>
    </w:p>
    <w:p w:rsidR="008062E2" w:rsidRPr="00645285" w:rsidRDefault="00645285">
      <w:r>
        <w:t>Организация ведения переговоров с туристами, согласование условий договора по реализации туристского продукта, оказанию туристских услуг: программа пребывания и маршруты путешествия, дата начала и окончания путешествия, его продолжительность, порядок взаимодействия с сопровождающими лицами и получения дополнительных услуг, цены на туристские продукты и оказываемые услуги, минимальное количество туристов в группе, способы информирования туристов о возникновении обстоятельств, препятствующих исполнению обязательств.  Обеспечение заключения договоров о реализации туристских продуктов, оказании туристских услуг..</w:t>
      </w:r>
    </w:p>
    <w:p w:rsidR="008062E2" w:rsidRPr="00645285" w:rsidRDefault="00645285">
      <w:r>
        <w:t>Организация контроля за реализацией туристских продуктов и послепродажным обслуживанием, выполнением туроператором обязательств по заключенным договорам. Изучение жалоб и претензий туристов к качеству туристского обслуживания, ведение статистического анализа жалоб и претензий, принятие мер по устранению недостатков в обслуживании туристов..</w:t>
      </w:r>
    </w:p>
    <w:p w:rsidR="008062E2" w:rsidRPr="00645285" w:rsidRDefault="00645285">
      <w:r>
        <w:t>Координация выполнения обязательств по размещению, проживанию, питанию и страхованию туристов на период туристской поездки, их транспортному, визовому, экскурсионному, медицинскому обслуживанию, оказанию дополнительных услуг (культурного и спортивного характера, гидом-переводчиком).  Проведение инструктажа работников туристского агентства о необходимости обеспечения качества и безопасности продаваемых туристских продуктов и предоставляемых отдельных туристских услуг..</w:t>
      </w:r>
    </w:p>
    <w:p w:rsidR="008062E2" w:rsidRPr="00645285" w:rsidRDefault="00645285">
      <w:r>
        <w:t>Руководство бронированием и продажей билетов на транспорт, бронированием мест в гостиницах.  Контроль бронирования услуг, их подтверждения и оформления..</w:t>
      </w:r>
    </w:p>
    <w:p w:rsidR="008062E2" w:rsidRPr="00645285" w:rsidRDefault="00645285">
      <w:r>
        <w:t>Обеспечение взаимодействия с турагентствами, туроператорами, экскурсионными бюро, гостиницами и кассами продажи билетов и иными сторонними организациями.  Ведение установленной документации и подготовка отчетности в установленные сроки. Современные информационные технологии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