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«Специалист по внутреннему контролю (внутренний контролер)»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Контроль и координация деятельности систем внутреннего контроля</w:t>
      </w:r>
    </w:p>
    <w:p w:rsidR="008062E2" w:rsidRPr="00645285" w:rsidRDefault="00645285">
      <w:r>
        <w:t>Организация системы управления рисками и внутреннего контроля..</w:t>
      </w:r>
    </w:p>
    <w:p w:rsidR="008062E2" w:rsidRPr="00645285" w:rsidRDefault="00645285">
      <w:r>
        <w:t>Система внутреннего контроля..</w:t>
      </w:r>
    </w:p>
    <w:p w:rsidR="008062E2" w:rsidRPr="00645285" w:rsidRDefault="00645285">
      <w:r>
        <w:t>Риск-ориентированный подход в контрольно-надзорной деятельности..</w:t>
      </w:r>
    </w:p>
    <w:p w:rsidR="008062E2" w:rsidRPr="00645285" w:rsidRDefault="00645285">
      <w:r>
        <w:t>Финансовый контроль государственных корпораций..</w:t>
      </w:r>
    </w:p>
    <w:p w:rsidR="008062E2" w:rsidRPr="00645285" w:rsidRDefault="00645285">
      <w:r>
        <w:t>Контроль закупок..</w:t>
      </w:r>
    </w:p>
    <w:p w:rsidR="008062E2" w:rsidRPr="00645285" w:rsidRDefault="00645285">
      <w:r>
        <w:t>Анализ форм АО и ООО..</w:t>
      </w:r>
    </w:p>
    <w:p w:rsidR="008062E2" w:rsidRPr="00645285" w:rsidRDefault="00645285">
      <w:r>
        <w:t>Органы управления хозяйственных обществ и внутренний контроль..</w:t>
      </w:r>
    </w:p>
    <w:p w:rsidR="008062E2" w:rsidRPr="00645285" w:rsidRDefault="00645285">
      <w:r>
        <w:t>Органы хозяйственных обществ, контроль и контроллинг..</w:t>
      </w:r>
    </w:p>
    <w:p w:rsidR="008062E2" w:rsidRPr="00645285" w:rsidRDefault="00645285">
      <w:r>
        <w:t>Управление корпорацией, система комплаенс..</w:t>
      </w:r>
    </w:p>
    <w:p w:rsidR="008062E2" w:rsidRPr="00645285" w:rsidRDefault="00645285">
      <w:r>
        <w:t>Внутренний государственный финансовый контроль..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Служба внутреннего контроля</w:t>
      </w:r>
    </w:p>
    <w:p w:rsidR="008062E2" w:rsidRPr="00645285" w:rsidRDefault="00645285">
      <w:r>
        <w:t>Внутренний контроль банковских рисков: виды рисков..</w:t>
      </w:r>
    </w:p>
    <w:p w:rsidR="008062E2" w:rsidRPr="00645285" w:rsidRDefault="00645285">
      <w:r>
        <w:t>Распределение обязанностей между специалистами СВК банка..</w:t>
      </w:r>
    </w:p>
    <w:p w:rsidR="008062E2" w:rsidRPr="00645285" w:rsidRDefault="00645285">
      <w:r>
        <w:t>Служба внутреннего контроля банка: виды контроля..</w:t>
      </w:r>
    </w:p>
    <w:p w:rsidR="008062E2" w:rsidRPr="00645285" w:rsidRDefault="00645285">
      <w:r>
        <w:t>Структура системы, параметры и принципы внутреннего контроля..</w:t>
      </w:r>
    </w:p>
    <w:p w:rsidR="008062E2" w:rsidRPr="00645285" w:rsidRDefault="00645285">
      <w:r>
        <w:t>Совершенствование системы внутреннего контроля банка..</w:t>
      </w:r>
    </w:p>
    <w:p w:rsidR="008062E2" w:rsidRPr="00645285" w:rsidRDefault="00645285">
      <w:r>
        <w:t>Мониторинг системы внутреннего контроля..</w:t>
      </w:r>
    </w:p>
    <w:p w:rsidR="008062E2" w:rsidRPr="00645285" w:rsidRDefault="00645285">
      <w:r>
        <w:t>Концепция риск-ориентированного внутреннего контроля..</w:t>
      </w:r>
    </w:p>
    <w:p w:rsidR="008062E2" w:rsidRPr="00645285" w:rsidRDefault="00645285">
      <w:r>
        <w:t>Задачи внутреннего контроля, функции службы в процессе стратегического планирования..</w:t>
      </w:r>
    </w:p>
    <w:p w:rsidR="008062E2" w:rsidRPr="00645285" w:rsidRDefault="00645285">
      <w:r>
        <w:t>Роль внутреннего контроля в разработке стратегии банка..</w:t>
      </w:r>
    </w:p>
    <w:p w:rsidR="008062E2" w:rsidRPr="00645285" w:rsidRDefault="00645285">
      <w:r>
        <w:t>Аудит и оценка системы внутреннего контроля контролирующими структурами..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Мониторинг и план действий в чрезвычайных ситуациях</w:t>
      </w:r>
    </w:p>
    <w:p w:rsidR="008062E2" w:rsidRPr="00645285" w:rsidRDefault="00645285">
      <w:r>
        <w:t>Служба управления рисками..</w:t>
      </w:r>
    </w:p>
    <w:p w:rsidR="008062E2" w:rsidRPr="00645285" w:rsidRDefault="00645285">
      <w:r>
        <w:t>Ревизионная комиссия банка, план действий в чрезвычайных ситуациях..</w:t>
      </w:r>
    </w:p>
    <w:p w:rsidR="008062E2" w:rsidRPr="00645285" w:rsidRDefault="00645285">
      <w:r>
        <w:t>Правление банка, цели и задачи плана ОНиВД..</w:t>
      </w:r>
    </w:p>
    <w:p w:rsidR="008062E2" w:rsidRPr="00645285" w:rsidRDefault="00645285">
      <w:r>
        <w:t>Совет директоров банка, категории и виды угроз непрерывности деятельности..</w:t>
      </w:r>
    </w:p>
    <w:p w:rsidR="008062E2" w:rsidRPr="00645285" w:rsidRDefault="00645285">
      <w:r>
        <w:t>Комитет по аудиту банка, ключевые бизнес-процессов и меры поддержания непрерывности деятельности..</w:t>
      </w:r>
    </w:p>
    <w:p w:rsidR="008062E2" w:rsidRPr="00645285" w:rsidRDefault="00645285">
      <w:r>
        <w:t>Модели внутреннего контроля, этапы и порядок реализации плана ОНиВД..</w:t>
      </w:r>
    </w:p>
    <w:p w:rsidR="008062E2" w:rsidRPr="00645285" w:rsidRDefault="00645285">
      <w:r>
        <w:t>Модель эффективного внутреннего контроля, хранение и актуализация плана ОНиВД..</w:t>
      </w:r>
    </w:p>
    <w:p w:rsidR="008062E2" w:rsidRPr="00645285" w:rsidRDefault="00645285">
      <w:r>
        <w:t>Модель индикативного внутреннего контроля, порядок актуализации плана ОНиВД..</w:t>
      </w:r>
    </w:p>
    <w:p w:rsidR="008062E2" w:rsidRPr="00645285" w:rsidRDefault="00645285">
      <w:r>
        <w:t>Модель риск-ориентированного внутреннего контроля, порядок проверки плана ОНиВД..</w:t>
      </w:r>
    </w:p>
    <w:p w:rsidR="008062E2" w:rsidRPr="00645285" w:rsidRDefault="00645285">
      <w:r>
        <w:t>Передача функций СВА сторонней организации, роль службы внутреннего контроля в управлении непрерывностью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Внутренний контроль, стандартизация в бюджетной сфере</w:t>
      </w:r>
    </w:p>
    <w:p w:rsidR="008062E2" w:rsidRPr="00645285" w:rsidRDefault="00645285">
      <w:r>
        <w:t>Внутренний контроль, стандартизация в бюджетной сфере..</w:t>
      </w:r>
    </w:p>
    <w:p w:rsidR="008062E2" w:rsidRPr="00645285" w:rsidRDefault="00645285">
      <w:r>
        <w:t>Оценка эффективности внутреннего контроля..</w:t>
      </w:r>
    </w:p>
    <w:p w:rsidR="008062E2" w:rsidRPr="00645285" w:rsidRDefault="00645285">
      <w:r>
        <w:t>Проверка контрагента на благонадежность, система ключевых показателей..</w:t>
      </w:r>
    </w:p>
    <w:p w:rsidR="008062E2" w:rsidRPr="00645285" w:rsidRDefault="00645285">
      <w:r>
        <w:t>Внутренний контроль в условиях кризиса, проблемы организации..</w:t>
      </w:r>
    </w:p>
    <w:p w:rsidR="008062E2" w:rsidRPr="00645285" w:rsidRDefault="00645285">
      <w:r>
        <w:t>Направления совершенствования внутреннего контроля в условиях кризиса, нормативное регулирование организации внутреннего контроля..</w:t>
      </w:r>
    </w:p>
    <w:p w:rsidR="008062E2" w:rsidRPr="00645285" w:rsidRDefault="00645285">
      <w:r>
        <w:t>Повышение эффективности внутреннего контроля в условиях кризиса, нормативная база..</w:t>
      </w:r>
    </w:p>
    <w:p w:rsidR="008062E2" w:rsidRPr="00645285" w:rsidRDefault="00645285">
      <w:r>
        <w:t>Основные элементы системы внутреннего контроля, мероприятия и процедуры..</w:t>
      </w:r>
    </w:p>
    <w:p w:rsidR="008062E2" w:rsidRPr="00645285" w:rsidRDefault="00645285">
      <w:r>
        <w:t>Основные требования к правилам внутреннего контроля, как распределить функционал СВК между подразделениями..</w:t>
      </w:r>
    </w:p>
    <w:p w:rsidR="008062E2" w:rsidRPr="00645285" w:rsidRDefault="00645285">
      <w:r>
        <w:t>Организация проведения проверочных процедур, типовые нарушения СВК..</w:t>
      </w:r>
    </w:p>
    <w:p w:rsidR="008062E2" w:rsidRPr="00645285" w:rsidRDefault="00645285">
      <w:r>
        <w:t>Этапы развития внутреннего контроля в России, контроль в сфере экономической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Внутренний контроль и бухучет</w:t>
      </w:r>
    </w:p>
    <w:p w:rsidR="008062E2" w:rsidRPr="00645285" w:rsidRDefault="00645285">
      <w:r>
        <w:t>Роль внутреннего контроля организации в эффективном ведении ФХД, взаимосвязь систем внутреннего контроля и бухгалтерского учета.</w:t>
      </w:r>
    </w:p>
    <w:p w:rsidR="008062E2" w:rsidRPr="00645285" w:rsidRDefault="00645285">
      <w:r>
        <w:t>Система внутреннего контроля.</w:t>
      </w:r>
    </w:p>
    <w:p w:rsidR="008062E2" w:rsidRPr="00645285" w:rsidRDefault="00645285">
      <w:r>
        <w:t>Внутренний контроль, достоверность бухгалтерской отчетности.</w:t>
      </w:r>
    </w:p>
    <w:p w:rsidR="008062E2" w:rsidRPr="00645285" w:rsidRDefault="00645285">
      <w:r>
        <w:t>Принципы регулирования бухгалтерского учета, основы построения СВК.</w:t>
      </w:r>
    </w:p>
    <w:p w:rsidR="008062E2" w:rsidRPr="00645285" w:rsidRDefault="00645285">
      <w:r>
        <w:t>Документы в области регулирования бухгалтерского учета; организация, планирование, координация и контроль процесса формирования информации.</w:t>
      </w:r>
    </w:p>
    <w:p w:rsidR="008062E2" w:rsidRPr="00645285" w:rsidRDefault="00645285">
      <w:r>
        <w:t>Субъекты регулирования бухгалтерского учета, методика оценки учетной политики при организации внутреннего контроля.</w:t>
      </w:r>
    </w:p>
    <w:p w:rsidR="008062E2" w:rsidRPr="00645285" w:rsidRDefault="00645285">
      <w:r>
        <w:t>Функции органов государственного регулирования бухгалтерского учета, исследование вариабельности бизнес-процессов внутреннего контроля движения материалов.</w:t>
      </w:r>
    </w:p>
    <w:p w:rsidR="008062E2" w:rsidRPr="00645285" w:rsidRDefault="00645285">
      <w:r>
        <w:t>Функции субъекта негосударственного регулирования бухгалтерского учета, методика оценки элементов системы внутреннего контроля налогообложения аудируемого лица.</w:t>
      </w:r>
    </w:p>
    <w:p w:rsidR="008062E2" w:rsidRPr="00645285" w:rsidRDefault="00645285">
      <w:r>
        <w:t>Совет по стандартам бухгалтерского учета, некоторые вопросы внутреннего контроля дебиторской задолженности.</w:t>
      </w:r>
    </w:p>
    <w:p w:rsidR="008062E2" w:rsidRPr="00645285" w:rsidRDefault="00645285">
      <w:r>
        <w:t>Разработка и утверждение федеральных стандартов; новшества, касающиеся проведения налогового мониторинга.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Финансовый контроль</w:t>
      </w:r>
    </w:p>
    <w:p w:rsidR="008062E2" w:rsidRPr="00645285" w:rsidRDefault="00645285">
      <w:r>
        <w:t>Контроль в финансово-бюджетной сфере, основы организации системы внутреннего финансового контроля.</w:t>
      </w:r>
    </w:p>
    <w:p w:rsidR="008062E2" w:rsidRPr="00645285" w:rsidRDefault="00645285">
      <w:r>
        <w:t>Цели и принципы контроля в финансово-бюджетной сфере, финансовый мониторинг в CВК организации.</w:t>
      </w:r>
    </w:p>
    <w:p w:rsidR="008062E2" w:rsidRPr="00645285" w:rsidRDefault="00645285">
      <w:r>
        <w:t>Информационные системы при осуществлении финансового контроля, надзорные органы.</w:t>
      </w:r>
    </w:p>
    <w:p w:rsidR="008062E2" w:rsidRPr="00645285" w:rsidRDefault="00645285">
      <w:r>
        <w:t>Государственный внешний финансовый контроль; учет лиц, осуществляющих операции с денежными средствами.</w:t>
      </w:r>
    </w:p>
    <w:p w:rsidR="008062E2" w:rsidRPr="00645285" w:rsidRDefault="00645285">
      <w:r>
        <w:t>Внутренний финансовый контроль.</w:t>
      </w:r>
    </w:p>
    <w:p w:rsidR="008062E2" w:rsidRPr="00645285" w:rsidRDefault="00645285">
      <w:r>
        <w:t>Внутренний финансово-бюджетный контроль, организация работы ревизионной комиссии.</w:t>
      </w:r>
    </w:p>
    <w:p w:rsidR="008062E2" w:rsidRPr="00645285" w:rsidRDefault="00645285">
      <w:r>
        <w:t>Риск-ориентированный подход при осуществлении финансово-бюджетного контроля, внутренний контроль за расходованием средств субсидий.</w:t>
      </w:r>
    </w:p>
    <w:p w:rsidR="008062E2" w:rsidRPr="00645285" w:rsidRDefault="00645285">
      <w:r>
        <w:t>Организация внутреннего финансового контроля и аудита в органах государственной власти, требования к организации СВК.</w:t>
      </w:r>
    </w:p>
    <w:p w:rsidR="008062E2" w:rsidRPr="00645285" w:rsidRDefault="00645285">
      <w:r>
        <w:t>Внутренний финансовый контроль и аудит, внутренний контроль как функция главного бухгалтера.</w:t>
      </w:r>
    </w:p>
    <w:p w:rsidR="008062E2" w:rsidRPr="00645285" w:rsidRDefault="00645285">
      <w:r>
        <w:t>Правовое регулирование финансового контроля.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Внутренний контроль и внутренний аудит</w:t>
      </w:r>
    </w:p>
    <w:p w:rsidR="008062E2" w:rsidRPr="00645285" w:rsidRDefault="00645285">
      <w:r>
        <w:t>Цели, функции, инструменты СВК; сравнительная характеристика целей внутреннего контроля и аудита.</w:t>
      </w:r>
    </w:p>
    <w:p w:rsidR="008062E2" w:rsidRPr="00645285" w:rsidRDefault="00645285">
      <w:r>
        <w:t>Нормативное регулирование СВК; структура Профессиональных стандартов.</w:t>
      </w:r>
    </w:p>
    <w:p w:rsidR="008062E2" w:rsidRPr="00645285" w:rsidRDefault="00645285">
      <w:r>
        <w:t>Применение оценки СВК в аудите; Профессиональный стандарт "Специалист по внутреннему контролю (внутренний контролер)".</w:t>
      </w:r>
    </w:p>
    <w:p w:rsidR="008062E2" w:rsidRPr="00645285" w:rsidRDefault="00645285">
      <w:r>
        <w:t>Государственный внешний финансовый контроль; учет лиц, осуществляющих операции с денежными средствами.</w:t>
      </w:r>
    </w:p>
    <w:p w:rsidR="008062E2" w:rsidRPr="00645285" w:rsidRDefault="00645285">
      <w:r>
        <w:t>Основные этапы аудита эффективности СВК клиента; финансовый контроль РФ в бюджетной сфере.</w:t>
      </w:r>
    </w:p>
    <w:p w:rsidR="008062E2" w:rsidRPr="00645285" w:rsidRDefault="00645285">
      <w:r>
        <w:t>Оценка эффективности внутреннего контроля и аудита; система финансового контроля в организациях государственного сектора.</w:t>
      </w:r>
    </w:p>
    <w:p w:rsidR="008062E2" w:rsidRPr="00645285" w:rsidRDefault="00645285">
      <w:r>
        <w:t>СВК и ее элементы; внутренний контроль как обязанность экономического субъекта и объект оценки аудитора.</w:t>
      </w:r>
    </w:p>
    <w:p w:rsidR="008062E2" w:rsidRPr="00645285" w:rsidRDefault="00645285">
      <w:r>
        <w:t>Аудиторские экспертизы элементов СВК; внутренний финансовый контроль в вузах.</w:t>
      </w:r>
    </w:p>
    <w:p w:rsidR="008062E2" w:rsidRPr="00645285" w:rsidRDefault="00645285">
      <w:r>
        <w:t>Влияние результатов оценки СВК на понимание деятельности аудируемого лица; подготовка к проведению внутреннего финансового контроля в государственном образовательном учреждении.</w:t>
      </w:r>
    </w:p>
    <w:p w:rsidR="008062E2" w:rsidRPr="00645285" w:rsidRDefault="00645285">
      <w:r>
        <w:t>Особенности проведения независимого аудита холдингов; внутренний финансовый аудит в государственном образовательном учреждении.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Риски и комплаенс</w:t>
      </w:r>
    </w:p>
    <w:p w:rsidR="008062E2" w:rsidRPr="00645285" w:rsidRDefault="00645285">
      <w:r>
        <w:t>Комплаенс, оценка систем внутреннего контроля и управления рисками.</w:t>
      </w:r>
    </w:p>
    <w:p w:rsidR="008062E2" w:rsidRPr="00645285" w:rsidRDefault="00645285">
      <w:r>
        <w:t>Комплаенс во внешней торговле, схема выявления рисков искажения финансовой отчетности.</w:t>
      </w:r>
    </w:p>
    <w:p w:rsidR="008062E2" w:rsidRPr="00645285" w:rsidRDefault="00645285">
      <w:r>
        <w:t>Западная модель COSO, оценка компонентов СВК.</w:t>
      </w:r>
    </w:p>
    <w:p w:rsidR="008062E2" w:rsidRPr="00645285" w:rsidRDefault="00645285">
      <w:r>
        <w:t>Западная модель COSO, комплаенс как форма саморегулирования.</w:t>
      </w:r>
    </w:p>
    <w:p w:rsidR="008062E2" w:rsidRPr="00645285" w:rsidRDefault="00645285">
      <w:r>
        <w:t>Модель COBIT, СВК в кредитных организациях.</w:t>
      </w:r>
    </w:p>
    <w:p w:rsidR="008062E2" w:rsidRPr="00645285" w:rsidRDefault="00645285">
      <w:r>
        <w:t>Стандарты управления рисками, кодекс корпоративного управления для публичных АО.</w:t>
      </w:r>
    </w:p>
    <w:p w:rsidR="008062E2" w:rsidRPr="00645285" w:rsidRDefault="00645285">
      <w:r>
        <w:t>Система управления рисками, внедрение системы антимонопольного комплаенса.</w:t>
      </w:r>
    </w:p>
    <w:p w:rsidR="008062E2" w:rsidRPr="00645285" w:rsidRDefault="00645285">
      <w:r>
        <w:t>Оценка рисков, внедрение системы предотвращения коррупции.</w:t>
      </w:r>
    </w:p>
    <w:p w:rsidR="008062E2" w:rsidRPr="00645285" w:rsidRDefault="00645285">
      <w:r>
        <w:t>Управление рисками, система внутреннего контроля за выявлением и предотвращением нарушений в хозяйственном обществе.</w:t>
      </w:r>
    </w:p>
    <w:p w:rsidR="008062E2" w:rsidRPr="00645285" w:rsidRDefault="00645285">
      <w:r>
        <w:t>Анализ оценок последствий риска, риск-менеджмент; проведение службой внутреннего контроля оценки соблюдения кредитной организацией требований законодательства.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Корпоративное право и внутренний контроль в сфере регулирования труда</w:t>
      </w:r>
    </w:p>
    <w:p w:rsidR="008062E2" w:rsidRPr="00645285" w:rsidRDefault="00645285">
      <w:r>
        <w:t>Компетенция органа юридического лица, общие положения методических рекомендаций по добровольному внутреннему контролю.</w:t>
      </w:r>
    </w:p>
    <w:p w:rsidR="008062E2" w:rsidRPr="00645285" w:rsidRDefault="00645285">
      <w:r>
        <w:t>Состав органов хозяйственного общества, создание службы внутреннего контроля.</w:t>
      </w:r>
    </w:p>
    <w:p w:rsidR="008062E2" w:rsidRPr="00645285" w:rsidRDefault="00645285">
      <w:r>
        <w:t>Модели корпоративного управления, самопроверки работодателей и снижение категории риска.</w:t>
      </w:r>
    </w:p>
    <w:p w:rsidR="008062E2" w:rsidRPr="00645285" w:rsidRDefault="00645285">
      <w:r>
        <w:t>Общее собрание акционеров хозяйственного общества, использование сервиса "Электронный инспектор".</w:t>
      </w:r>
    </w:p>
    <w:p w:rsidR="008062E2" w:rsidRPr="00645285" w:rsidRDefault="00645285">
      <w:r>
        <w:t>Совет директоров, внутренний контроль соблюдения требований трудового законодательства.</w:t>
      </w:r>
    </w:p>
    <w:p w:rsidR="008062E2" w:rsidRPr="00645285" w:rsidRDefault="00645285">
      <w:r>
        <w:t>Система контроля за финансово-хозяйственной деятельностью, как лучше организовать внутренний контроль.</w:t>
      </w:r>
    </w:p>
    <w:p w:rsidR="008062E2" w:rsidRPr="00645285" w:rsidRDefault="00645285">
      <w:r>
        <w:t>Государство в корпоративных правоотношениях, готовимся к проверке трудовой инспекции.</w:t>
      </w:r>
    </w:p>
    <w:p w:rsidR="008062E2" w:rsidRPr="00645285" w:rsidRDefault="00645285">
      <w:r>
        <w:t>Причины особого правового статуса государства, сущность и применение комплаенса в России.</w:t>
      </w:r>
    </w:p>
    <w:p w:rsidR="008062E2" w:rsidRPr="00645285" w:rsidRDefault="00645285">
      <w:r>
        <w:t>Понятия "экономический контроль" и "корпоративный контроль", как работодателю организовать внутренний контроль.</w:t>
      </w:r>
    </w:p>
    <w:p w:rsidR="008062E2" w:rsidRPr="00645285" w:rsidRDefault="00645285">
      <w:r>
        <w:t>Понятие и виды финансовых организаций, построение системы внутреннего контроля в учетной политике.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Отраслевые особенности осуществления внутреннего контроля</w:t>
      </w:r>
    </w:p>
    <w:p w:rsidR="008062E2" w:rsidRPr="00645285" w:rsidRDefault="00645285">
      <w:r>
        <w:t>Внутренний контроль в малых коммерческих организациях.</w:t>
      </w:r>
    </w:p>
    <w:p w:rsidR="008062E2" w:rsidRPr="00645285" w:rsidRDefault="00645285">
      <w:r>
        <w:t>СВК в сельскохозяйственных организациях.</w:t>
      </w:r>
    </w:p>
    <w:p w:rsidR="008062E2" w:rsidRPr="00645285" w:rsidRDefault="00645285">
      <w:r>
        <w:t>Внутрикорпоративный контроль в строительных организациях.</w:t>
      </w:r>
    </w:p>
    <w:p w:rsidR="008062E2" w:rsidRPr="00645285" w:rsidRDefault="00645285">
      <w:r>
        <w:t>Внутренний контроль в ЖКХ и в организациях потребительской кооперации.</w:t>
      </w:r>
    </w:p>
    <w:p w:rsidR="008062E2" w:rsidRPr="00645285" w:rsidRDefault="00645285">
      <w:r>
        <w:t>Критерии отнесения некредитных финансовых организаций к малым предприятиям и микропредприятиям, новые требования к правилам внутреннего контроля.</w:t>
      </w:r>
    </w:p>
    <w:p w:rsidR="008062E2" w:rsidRPr="00645285" w:rsidRDefault="00645285">
      <w:r>
        <w:t>Уведомление Банка России, общие положения о рейтинговой деятельности.</w:t>
      </w:r>
    </w:p>
    <w:p w:rsidR="008062E2" w:rsidRPr="00645285" w:rsidRDefault="00645285">
      <w:r>
        <w:t>Направления развития внутреннего контроля, обязанности службы внутреннего аудита.</w:t>
      </w:r>
    </w:p>
    <w:p w:rsidR="008062E2" w:rsidRPr="00645285" w:rsidRDefault="00645285">
      <w:r>
        <w:t>Финансовые риски угледобывающих предприятий, подходы к проведению внутреннего контроля над затратами в мясном скотоводстве.</w:t>
      </w:r>
    </w:p>
    <w:p w:rsidR="008062E2" w:rsidRPr="00645285" w:rsidRDefault="00645285">
      <w:r>
        <w:t>Организация внутреннего контроля в организациях стратегического альянса и в компаниях Испании.</w:t>
      </w:r>
    </w:p>
    <w:p w:rsidR="008062E2" w:rsidRPr="00645285" w:rsidRDefault="00645285">
      <w:r>
        <w:t>Требования к порядку осуществления организатором торговли внутреннего контроля и внутреннего аудита.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Система внутреннего контроля и её оценка</w:t>
      </w:r>
    </w:p>
    <w:p w:rsidR="008062E2" w:rsidRPr="00645285" w:rsidRDefault="00645285">
      <w:r>
        <w:t>Понятие, структура и назначение системы внутреннего контроля..</w:t>
      </w:r>
    </w:p>
    <w:p w:rsidR="008062E2" w:rsidRPr="00645285" w:rsidRDefault="00645285">
      <w:r>
        <w:t>Этапы и принципы системы внутреннего контроля..</w:t>
      </w:r>
    </w:p>
    <w:p w:rsidR="008062E2" w:rsidRPr="00645285" w:rsidRDefault="00645285">
      <w:r>
        <w:t>Направления формирования системы внутреннего контроля..</w:t>
      </w:r>
    </w:p>
    <w:p w:rsidR="008062E2" w:rsidRPr="00645285" w:rsidRDefault="00645285">
      <w:r>
        <w:t>Оценка системы внутреннего контроля..</w:t>
      </w:r>
    </w:p>
    <w:p w:rsidR="008062E2" w:rsidRPr="00645285" w:rsidRDefault="00645285">
      <w:r>
        <w:t>Аудит системы внутреннего контроля..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Внутренний аудит как составная часть системы внутреннего контроля</w:t>
      </w:r>
    </w:p>
    <w:p w:rsidR="008062E2" w:rsidRPr="00645285" w:rsidRDefault="00645285">
      <w:r>
        <w:t>Внутренний аудит как вид аудита..</w:t>
      </w:r>
    </w:p>
    <w:p w:rsidR="008062E2" w:rsidRPr="00645285" w:rsidRDefault="00645285">
      <w:r>
        <w:t>Сравнительная характеристика целей внутреннего контроля и внутреннего аудита..</w:t>
      </w:r>
    </w:p>
    <w:p w:rsidR="008062E2" w:rsidRPr="00645285" w:rsidRDefault="00645285">
      <w:r>
        <w:t>Основные нормативные акты и документы, регулирующие внутренний аудит..</w:t>
      </w:r>
    </w:p>
    <w:p w:rsidR="008062E2" w:rsidRPr="00645285" w:rsidRDefault="00645285">
      <w:r>
        <w:t>Основные нормативные акты и документы, регулирующие внешний аудит..</w:t>
      </w:r>
    </w:p>
    <w:p w:rsidR="008062E2" w:rsidRPr="00645285" w:rsidRDefault="00645285">
      <w:r>
        <w:t>Служба внутреннего контроля и аудита..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Методология, приемы и методы внутреннего аудита</w:t>
      </w:r>
    </w:p>
    <w:p w:rsidR="008062E2" w:rsidRPr="00645285" w:rsidRDefault="00645285">
      <w:r>
        <w:t>Метод аудита как инструмент научного познания его предметной области, уточнения его сущности и содержания..</w:t>
      </w:r>
    </w:p>
    <w:p w:rsidR="008062E2" w:rsidRPr="00645285" w:rsidRDefault="00645285">
      <w:r>
        <w:t>Общенаучные приемы и методы аудита..</w:t>
      </w:r>
    </w:p>
    <w:p w:rsidR="008062E2" w:rsidRPr="00645285" w:rsidRDefault="00645285">
      <w:r>
        <w:t>Методы фактической проверки..</w:t>
      </w:r>
    </w:p>
    <w:p w:rsidR="008062E2" w:rsidRPr="00645285" w:rsidRDefault="00645285">
      <w:r>
        <w:t>Методы документальной проверки..</w:t>
      </w:r>
    </w:p>
    <w:p w:rsidR="008062E2" w:rsidRPr="00645285" w:rsidRDefault="00645285">
      <w:r>
        <w:t>Аудиторские доказательства..</w:t>
      </w:r>
    </w:p>
    <w:p w:rsidR="008062E2" w:rsidRPr="00645285" w:rsidRDefault="00645285">
      <w:r>
        <w:t>Риск в аудите, его виды и оценка..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Финансовая составляющая экономической безопасности организации. Финансовая диагностика</w:t>
      </w:r>
    </w:p>
    <w:p w:rsidR="008062E2" w:rsidRPr="00645285" w:rsidRDefault="00645285">
      <w:r>
        <w:t>Понятие и сущность финансовой безопасности..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организации..</w:t>
      </w:r>
    </w:p>
    <w:p w:rsidR="008062E2" w:rsidRPr="00645285" w:rsidRDefault="00645285">
      <w:r>
        <w:t>Предварительный обзор экономического и финансового положения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организации..</w:t>
      </w:r>
    </w:p>
    <w:p w:rsidR="008062E2" w:rsidRPr="00645285" w:rsidRDefault="00645285">
      <w:r>
        <w:t>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Кадровая составляющая экономической безопасности организации</w:t>
      </w:r>
    </w:p>
    <w:p w:rsidR="008062E2" w:rsidRPr="00645285" w:rsidRDefault="00645285">
      <w:r>
        <w:t>Понятие кадровой безопасности. Классификация угроз кадровой безопасности..</w:t>
      </w:r>
    </w:p>
    <w:p w:rsidR="008062E2" w:rsidRPr="00645285" w:rsidRDefault="00645285">
      <w:r>
        <w:t>Психологический портрет (профиль) человека..</w:t>
      </w:r>
    </w:p>
    <w:p w:rsidR="008062E2" w:rsidRPr="00645285" w:rsidRDefault="00645285">
      <w:r>
        <w:t>Управление персоналом организации..</w:t>
      </w:r>
    </w:p>
    <w:p w:rsidR="008062E2" w:rsidRPr="00645285" w:rsidRDefault="00645285">
      <w:r>
        <w:t>Система управления кадровой безопасностью организации..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16</w:t>
      </w:r>
      <w:r w:rsidR="00645285" w:rsidRPr="00B17784">
        <w:rPr>
          <w:b/>
        </w:rPr>
        <w:t>. Информационная составляющая экономической безопасности</w:t>
      </w:r>
    </w:p>
    <w:p w:rsidR="008062E2" w:rsidRPr="00645285" w:rsidRDefault="00645285">
      <w:r>
        <w:t>Понятие информации, задачи информационной безопасности..</w:t>
      </w:r>
    </w:p>
    <w:p w:rsidR="008062E2" w:rsidRPr="00645285" w:rsidRDefault="00645285">
      <w:r>
        <w:t>Конфиденциальная информация, её классификация, характеристика отдельных видов..</w:t>
      </w:r>
    </w:p>
    <w:p w:rsidR="008062E2" w:rsidRPr="00645285" w:rsidRDefault="00645285">
      <w:r>
        <w:t>Виды информационных рисков и угроз. Утечка и перехват информации..</w:t>
      </w:r>
    </w:p>
    <w:p w:rsidR="008062E2" w:rsidRPr="00645285" w:rsidRDefault="00645285">
      <w:r>
        <w:t>Выделение и защита коммерческой тайны в организации..</w:t>
      </w:r>
    </w:p>
    <w:p w:rsidR="008062E2" w:rsidRPr="00645285" w:rsidRDefault="00645285">
      <w:r>
        <w:t>Организационно-правовые меры информационной безопасности..</w:t>
      </w:r>
    </w:p>
    <w:p w:rsidR="008062E2" w:rsidRPr="00645285" w:rsidRDefault="00645285">
      <w:r>
        <w:t>Программные и технические средства защиты информации..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17</w:t>
      </w:r>
      <w:r w:rsidR="00645285" w:rsidRPr="00B17784">
        <w:rPr>
          <w:b/>
        </w:rPr>
        <w:t>. Текущий контроль выполнения требований экономической безопасности в организации</w:t>
      </w:r>
    </w:p>
    <w:p w:rsidR="008062E2" w:rsidRPr="00645285" w:rsidRDefault="00645285">
      <w:r>
        <w:t>Учетно-аналитическая система экономической безопасности. Учетная политика..</w:t>
      </w:r>
    </w:p>
    <w:p w:rsidR="008062E2" w:rsidRPr="00645285" w:rsidRDefault="00645285">
      <w:r>
        <w:t>Внутренний контроль, основанный на информации, формируемой системой бухгалтерского учета..</w:t>
      </w:r>
    </w:p>
    <w:p w:rsidR="008062E2" w:rsidRPr="00645285" w:rsidRDefault="00645285">
      <w:r>
        <w:t>Аудит экономической безопасности, ревизия, контроллинг..</w:t>
      </w:r>
    </w:p>
    <w:p w:rsidR="008062E2" w:rsidRPr="00645285" w:rsidRDefault="00645285">
      <w:r>
        <w:t>Управление дебиторской задолженностью..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18</w:t>
      </w:r>
      <w:r w:rsidR="00645285" w:rsidRPr="00B17784">
        <w:rPr>
          <w:b/>
        </w:rPr>
        <w:t>. Управление рисками</w:t>
      </w:r>
    </w:p>
    <w:p w:rsidR="008062E2" w:rsidRPr="00645285" w:rsidRDefault="00645285">
      <w:r>
        <w:t>Понятие, источники рисков экономической деятельности..</w:t>
      </w:r>
    </w:p>
    <w:p w:rsidR="008062E2" w:rsidRPr="00645285" w:rsidRDefault="00645285">
      <w:r>
        <w:t>Риски, непосредственно содержащиеся в системе бухгалтерского учета..</w:t>
      </w:r>
    </w:p>
    <w:p w:rsidR="008062E2" w:rsidRPr="00645285" w:rsidRDefault="00645285">
      <w:r>
        <w:t>Анализ рисков экономической деятельности..</w:t>
      </w:r>
    </w:p>
    <w:p w:rsidR="008062E2" w:rsidRPr="00645285" w:rsidRDefault="00645285">
      <w:r>
        <w:t>Методы управления рисками экономической деятельности..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19</w:t>
      </w:r>
      <w:r w:rsidR="00645285" w:rsidRPr="00B17784">
        <w:rPr>
          <w:b/>
        </w:rPr>
        <w:t>. Построение системы экономической безопасности организации</w:t>
      </w:r>
    </w:p>
    <w:p w:rsidR="008062E2" w:rsidRPr="00645285" w:rsidRDefault="00645285">
      <w:r>
        <w:t>Цель и задачи создания службы экономической безопасности..</w:t>
      </w:r>
    </w:p>
    <w:p w:rsidR="008062E2" w:rsidRPr="00645285" w:rsidRDefault="00645285">
      <w:r>
        <w:t>Принципы и элементы системы экономической безопасности организации..</w:t>
      </w:r>
    </w:p>
    <w:p w:rsidR="008062E2" w:rsidRPr="00645285" w:rsidRDefault="00645285">
      <w:r>
        <w:t>Субъекты службы экономической безопасности..</w:t>
      </w:r>
    </w:p>
    <w:p w:rsidR="008062E2" w:rsidRPr="00645285" w:rsidRDefault="00645285">
      <w:r>
        <w:t>Организационная структура служб безопасности организации..</w:t>
      </w:r>
    </w:p>
    <w:p w:rsidR="008062E2" w:rsidRPr="00645285" w:rsidRDefault="00645285">
      <w:r>
        <w:t>Функции службы экономической безопасности организации..</w:t>
      </w:r>
    </w:p>
    <w:p w:rsidR="008062E2" w:rsidRPr="00645285" w:rsidRDefault="00645285">
      <w:r>
        <w:t>Пути совершенствования деятельности службы безопасности организации..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20</w:t>
      </w:r>
      <w:r w:rsidR="00645285" w:rsidRPr="00B17784">
        <w:rPr>
          <w:b/>
        </w:rPr>
        <w:t>. Отраслевые особенности экономической безопасности</w:t>
      </w:r>
    </w:p>
    <w:p w:rsidR="008062E2" w:rsidRPr="00645285" w:rsidRDefault="00645285">
      <w:r>
        <w:t>Банки и рынок ценных бумаг..</w:t>
      </w:r>
    </w:p>
    <w:p w:rsidR="008062E2" w:rsidRPr="00645285" w:rsidRDefault="00645285">
      <w:r>
        <w:t>Интернет и информационные системы..</w:t>
      </w:r>
    </w:p>
    <w:p w:rsidR="008062E2" w:rsidRPr="00645285" w:rsidRDefault="00645285">
      <w:r>
        <w:t>Образование..</w:t>
      </w:r>
    </w:p>
    <w:p w:rsidR="008062E2" w:rsidRPr="00645285" w:rsidRDefault="00645285">
      <w:r>
        <w:t>Проекты..</w:t>
      </w:r>
    </w:p>
    <w:p w:rsidR="008062E2" w:rsidRPr="00645285" w:rsidRDefault="00645285">
      <w:r>
        <w:t>Промышленность..</w:t>
      </w:r>
    </w:p>
    <w:p w:rsidR="008062E2" w:rsidRPr="00645285" w:rsidRDefault="00645285">
      <w:r>
        <w:t>Строительство..</w:t>
      </w:r>
    </w:p>
    <w:p w:rsidR="008062E2" w:rsidRPr="00645285" w:rsidRDefault="00645285">
      <w:r>
        <w:t>Торговля..</w:t>
      </w:r>
    </w:p>
    <w:p w:rsidR="008062E2" w:rsidRPr="00645285" w:rsidRDefault="00645285">
      <w:r>
        <w:t>Транспорт и связь..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