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внутреннему контролю (внутренний контролер)»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