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Административно-хозяйственное обеспечение деятельности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расходными материалами, товарами, оборудованием и услугами для оптимальных условий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еловых поездок работников, обеспечение корпоративных и деловых мероприят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териально-техническое и документационное сопровождение транспорта в целях обеспечения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териально-техническое и документационное сопровождение процесса управления недвижимостью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чего пространства, создание и обеспечение оптимальных условий выполнения трудовых функ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процессов перевозки работников, доставки грузов и управление корпоративным транспортом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бъектами недвижимости, находящимися в собственности организации или используемы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