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Административно-хозяйственное обеспечение деятельности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расходными материалами, товарами, оборудованием и услугами для оптимальных условий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еловых поездок работников, обеспечение корпоративных и деловых мероприя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териально-техническое и документационное сопровождение транспорта в целях обеспечения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териально-техническое и документационное сопровождение процесса управления недвижим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чего пространства, создание и обеспечение оптимальных условий выполнения трудовых функ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роцессов перевозки работников, доставки грузов и управление корпоративным транспорт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бъектами недвижимости, находящимися в собственности организации или используемы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