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«Бухгалтерский учёт»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бухгалтерского учета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Принятие к учету первичных учетных документов о фактах хозяйственной жизни экономического субъекта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Итоговое обобщение фактов хозяйственной жизни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Составление бухгалтерской (финансовой) отчетности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Налоговый учет, налоговые расчеты и декларации, налоговое планирование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Цифровизация, онлайн-сервисы и цифровые инструменты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Сдача отчетности организации (все виды отчетности)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Учёт труда, заработной платы и расчётов с персоналом по оплате труда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Учёт фондов, резервов и финансовых результатов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Бухгалтерская отчётность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