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«Реабилитационная работа в социальной сфере»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реабилитационной работы в социальной сфере</w:t>
      </w:r>
    </w:p>
    <w:p w:rsidR="008062E2" w:rsidRPr="00645285" w:rsidRDefault="00645285">
      <w:r>
        <w:t>Правовое регулирование и политика социальной защиты в РФ.</w:t>
      </w:r>
    </w:p>
    <w:p w:rsidR="008062E2" w:rsidRPr="00645285" w:rsidRDefault="00645285">
      <w:r>
        <w:t>Анализ нормативно-правовых актов в области социальной защиты инвалидов (детей-инвалидов) и граждан пожилого возраста.</w:t>
      </w:r>
    </w:p>
    <w:p w:rsidR="008062E2" w:rsidRPr="00645285" w:rsidRDefault="00645285">
      <w:r>
        <w:t>Анализ нормативно-правовых актов в области опеки и попечительства.</w:t>
      </w:r>
    </w:p>
    <w:p w:rsidR="008062E2" w:rsidRPr="00645285" w:rsidRDefault="00645285">
      <w:r>
        <w:t>Анализ нормативно-правовых актов, регламентирующих содействие занятости населения.</w:t>
      </w:r>
    </w:p>
    <w:p w:rsidR="008062E2" w:rsidRPr="00645285" w:rsidRDefault="00645285">
      <w:r>
        <w:t>Социальные пособия и выплаты.</w:t>
      </w:r>
    </w:p>
    <w:p w:rsidR="008062E2" w:rsidRPr="00645285" w:rsidRDefault="00645285">
      <w:r>
        <w:t>Социальные услуги.</w:t>
      </w:r>
    </w:p>
    <w:p w:rsidR="008062E2" w:rsidRPr="00645285" w:rsidRDefault="00645285">
      <w:r>
        <w:t>Медико-социальная экспертиза.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и принципы выявления нуждаемости в реабилитационной помощи</w:t>
      </w:r>
    </w:p>
    <w:p w:rsidR="008062E2" w:rsidRPr="00645285" w:rsidRDefault="00645285">
      <w:r>
        <w:t>Оценка нуждаемости в реабилитационной помощи.</w:t>
      </w:r>
    </w:p>
    <w:p w:rsidR="008062E2" w:rsidRPr="00645285" w:rsidRDefault="00645285">
      <w:r>
        <w:t>Влияние дефектов и нарушений развития на личность.</w:t>
      </w:r>
    </w:p>
    <w:p w:rsidR="008062E2" w:rsidRPr="00645285" w:rsidRDefault="00645285">
      <w:r>
        <w:t>Оценка потребностей реабилитантов и проверка качества оказываемых им услуг.</w:t>
      </w:r>
    </w:p>
    <w:p w:rsidR="008062E2" w:rsidRPr="00645285" w:rsidRDefault="00645285">
      <w:r>
        <w:t>Социальная политика.</w:t>
      </w:r>
    </w:p>
    <w:p w:rsidR="008062E2" w:rsidRPr="00645285" w:rsidRDefault="00645285">
      <w:r>
        <w:t>Этика и деонтология социальной работы.</w:t>
      </w:r>
    </w:p>
    <w:p w:rsidR="008062E2" w:rsidRPr="00645285" w:rsidRDefault="00645285">
      <w:r>
        <w:t>Профессионализм и компетентность социального работника.</w:t>
      </w:r>
    </w:p>
    <w:p w:rsidR="008062E2" w:rsidRPr="00645285" w:rsidRDefault="00645285">
      <w:r>
        <w:t>Оценка деятельности социального работника – критерии и показатели.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Технические средства, ресурсы и основы практики реабилитации</w:t>
      </w:r>
    </w:p>
    <w:p w:rsidR="008062E2" w:rsidRPr="00645285" w:rsidRDefault="00645285">
      <w:r>
        <w:t>Основные виды реабилитации.</w:t>
      </w:r>
    </w:p>
    <w:p w:rsidR="008062E2" w:rsidRPr="00645285" w:rsidRDefault="00645285">
      <w:r>
        <w:t>Эргономика, эрготерапия и кинезиотерапия.</w:t>
      </w:r>
    </w:p>
    <w:p w:rsidR="008062E2" w:rsidRPr="00645285" w:rsidRDefault="00645285">
      <w:r>
        <w:t>Паллиативная помощь.</w:t>
      </w:r>
    </w:p>
    <w:p w:rsidR="008062E2" w:rsidRPr="00645285" w:rsidRDefault="00645285">
      <w:r>
        <w:t>Супервизорство и командная работа в сфере реабилитации.</w:t>
      </w:r>
    </w:p>
    <w:p w:rsidR="008062E2" w:rsidRPr="00645285" w:rsidRDefault="00645285">
      <w:r>
        <w:t>Ресурсы реабилитационной инфраструктуры.</w:t>
      </w:r>
    </w:p>
    <w:p w:rsidR="008062E2" w:rsidRPr="00645285" w:rsidRDefault="00645285">
      <w:r>
        <w:t>Технические средства реабилитации.</w:t>
      </w:r>
    </w:p>
    <w:p w:rsidR="008062E2" w:rsidRPr="00645285" w:rsidRDefault="00645285">
      <w:r>
        <w:t>Оценка результатов реабилитации и социальное прогнозирование.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Социально-психологическая и социально-педагогическая реабилитация</w:t>
      </w:r>
    </w:p>
    <w:p w:rsidR="008062E2" w:rsidRPr="00645285" w:rsidRDefault="00645285">
      <w:r>
        <w:t>Реабилитация инвалидов – понятие, виды, направления.</w:t>
      </w:r>
    </w:p>
    <w:p w:rsidR="008062E2" w:rsidRPr="00645285" w:rsidRDefault="00645285">
      <w:r>
        <w:t>Диагностика и реабилитация несовершеннолетних.</w:t>
      </w:r>
    </w:p>
    <w:p w:rsidR="008062E2" w:rsidRPr="00645285" w:rsidRDefault="00645285">
      <w:r>
        <w:t>Виды психодиагностических методик.</w:t>
      </w:r>
    </w:p>
    <w:p w:rsidR="008062E2" w:rsidRPr="00645285" w:rsidRDefault="00645285">
      <w:r>
        <w:t>Личностные и семейные ресурсы несовершеннолетнего.</w:t>
      </w:r>
    </w:p>
    <w:p w:rsidR="008062E2" w:rsidRPr="00645285" w:rsidRDefault="00645285">
      <w:r>
        <w:t>Принципы и методы реабилитации несовершеннолетних.</w:t>
      </w:r>
    </w:p>
    <w:p w:rsidR="008062E2" w:rsidRPr="00645285" w:rsidRDefault="00645285">
      <w:r>
        <w:t>Геронтология и геронтопсихология.</w:t>
      </w:r>
    </w:p>
    <w:p w:rsidR="008062E2" w:rsidRPr="00645285" w:rsidRDefault="00645285">
      <w:r>
        <w:t>Реабилитация пожилых людей.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Социально-психологическая и трудовая реабилитация трудоспособных клиентов</w:t>
      </w:r>
    </w:p>
    <w:p w:rsidR="008062E2" w:rsidRPr="00645285" w:rsidRDefault="00645285">
      <w:r>
        <w:t>Нуждаемость в социально-психологической и трудовой реабилитации.</w:t>
      </w:r>
    </w:p>
    <w:p w:rsidR="008062E2" w:rsidRPr="00645285" w:rsidRDefault="00645285">
      <w:r>
        <w:t>Методы помощи и реабилитации трудоспособных граждан.</w:t>
      </w:r>
    </w:p>
    <w:p w:rsidR="008062E2" w:rsidRPr="00645285" w:rsidRDefault="00645285">
      <w:r>
        <w:t>Эффективность реабилитационной деятельности.</w:t>
      </w:r>
    </w:p>
    <w:p w:rsidR="008062E2" w:rsidRPr="00645285" w:rsidRDefault="00645285">
      <w:r>
        <w:t>Трудовая экспертиза.</w:t>
      </w:r>
    </w:p>
    <w:p w:rsidR="008062E2" w:rsidRPr="00645285" w:rsidRDefault="00645285">
      <w:r>
        <w:t>Военно-врачебная экспертиза.</w:t>
      </w:r>
    </w:p>
    <w:p w:rsidR="008062E2" w:rsidRPr="00645285" w:rsidRDefault="00645285">
      <w:r>
        <w:t>Судебно-психологическая экспертиза.</w:t>
      </w:r>
    </w:p>
    <w:p w:rsidR="008062E2" w:rsidRPr="00645285" w:rsidRDefault="00645285">
      <w:r>
        <w:t>Трудовые споры.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управление реабилитационным случаем, консультирование, медиация</w:t>
      </w:r>
    </w:p>
    <w:p w:rsidR="008062E2" w:rsidRPr="00645285" w:rsidRDefault="00645285">
      <w:r>
        <w:t>Консультирование в социальной работе.</w:t>
      </w:r>
    </w:p>
    <w:p w:rsidR="008062E2" w:rsidRPr="00645285" w:rsidRDefault="00645285">
      <w:r>
        <w:t>Клиенты, получающие услуги консультирования.</w:t>
      </w:r>
    </w:p>
    <w:p w:rsidR="008062E2" w:rsidRPr="00645285" w:rsidRDefault="00645285">
      <w:r>
        <w:t>Индивидуальное и семейное консультирование.</w:t>
      </w:r>
    </w:p>
    <w:p w:rsidR="008062E2" w:rsidRPr="00645285" w:rsidRDefault="00645285">
      <w:r>
        <w:t>Конфликты – общие понятия.</w:t>
      </w:r>
    </w:p>
    <w:p w:rsidR="008062E2" w:rsidRPr="00645285" w:rsidRDefault="00645285">
      <w:r>
        <w:t>Переговоры как основной способ разрешения конфликтов.</w:t>
      </w:r>
    </w:p>
    <w:p w:rsidR="008062E2" w:rsidRPr="00645285" w:rsidRDefault="00645285">
      <w:r>
        <w:t>Медиация.</w:t>
      </w:r>
    </w:p>
    <w:p w:rsidR="008062E2" w:rsidRPr="00645285" w:rsidRDefault="00645285">
      <w:r>
        <w:t>Социальная работа с реабилитантами: консультация, программы реабилитации, безбарьерная среда жизнедеятельности.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реабилитационной работе в социальной сфере</w:t>
      </w:r>
    </w:p>
    <w:p w:rsidR="008062E2" w:rsidRPr="00645285" w:rsidRDefault="00645285">
      <w:r>
        <w:t>Основы делопроизводства специалиста по социальной работе.</w:t>
      </w:r>
    </w:p>
    <w:p w:rsidR="008062E2" w:rsidRPr="00645285" w:rsidRDefault="00645285">
      <w:r>
        <w:t>Состав управленческих документов в социальной сфере.</w:t>
      </w:r>
    </w:p>
    <w:p w:rsidR="008062E2" w:rsidRPr="00645285" w:rsidRDefault="00645285">
      <w:r>
        <w:t>Этапы документооборота.</w:t>
      </w:r>
    </w:p>
    <w:p w:rsidR="008062E2" w:rsidRPr="00645285" w:rsidRDefault="00645285">
      <w:r>
        <w:t>Документы, необходимые для получения социальных услуг.</w:t>
      </w:r>
    </w:p>
    <w:p w:rsidR="008062E2" w:rsidRPr="00645285" w:rsidRDefault="00645285">
      <w:r>
        <w:t>Конфиденциальность документации получателя социальных услуг.</w:t>
      </w:r>
    </w:p>
    <w:p w:rsidR="008062E2" w:rsidRPr="00645285" w:rsidRDefault="00645285">
      <w:r>
        <w:t>Оформление доверенностей.</w:t>
      </w:r>
    </w:p>
    <w:p w:rsidR="008062E2" w:rsidRPr="00645285" w:rsidRDefault="00645285">
      <w:r>
        <w:t>Виды страхования.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реабилитационной работе в социальной сфере</w:t>
      </w:r>
    </w:p>
    <w:p w:rsidR="008062E2" w:rsidRPr="00645285" w:rsidRDefault="00645285">
      <w:r>
        <w:t>Подбор методов обследования и диагностики социальных условий жизни и воспитания детей в различных типах семей, в том числе и замещающих. Выявление отклонений в функционировании семей..</w:t>
      </w:r>
    </w:p>
    <w:p w:rsidR="008062E2" w:rsidRPr="00645285" w:rsidRDefault="00645285">
      <w:r>
        <w:t>Оценка рисков и последствий отклонений в функционировании семей для развития детей. Определение возможностей активизации потенциала семей. Организация и проведение социально-психологической реабилитации семей с детьми. Обобщение результатов эффективности работы специалистов с разными типами семей с детьми..</w:t>
      </w:r>
    </w:p>
    <w:p w:rsidR="008062E2" w:rsidRPr="00645285" w:rsidRDefault="00645285">
      <w:r>
        <w:t>Проведение оценки эффективности мер по разрешению проблем детей разного возраста, типа семьи, специфики жизненной ситуации. Организация встреч специалистов с родителями и проведение консультирования по вопросам воспитания детей..</w:t>
      </w:r>
    </w:p>
    <w:p w:rsidR="008062E2" w:rsidRPr="00645285" w:rsidRDefault="00645285">
      <w:r>
        <w:t>Разработка программ оказания помощи по изменению условий жизни и воспитания детей в различных типах семей. Вынесение объективной оценки условий жизни и воспитания детей в различных типах семей, в том числе и замещающих. Предоставление рекомендаций или предложений по изменению взаимоотношений с социумом, как семьям, так и специалистам..</w:t>
      </w:r>
    </w:p>
    <w:p w:rsidR="008062E2" w:rsidRPr="00645285" w:rsidRDefault="00645285">
      <w:r>
        <w:t>Организация работы с сетью социальных контактов в социальном окружении различных типов семей. Разработка программ оказания помощи семьям с детьми. Создание команды специалистов по комплексной реабилитации последствий дезадаптации детей разного возраста..</w:t>
      </w:r>
    </w:p>
    <w:p w:rsidR="008062E2" w:rsidRPr="00645285" w:rsidRDefault="00645285">
      <w:r>
        <w:t>Выявление случаев и использование технологии работы со случаем. Проведение оценки результативности работы со случаем на основе сбора экспертных оценок и мнений специалистов, полученных результатов и показателей. Обоснование и осуществление закрытия случая при положительном результате работы с разными типами семей с детьми..</w:t>
      </w:r>
    </w:p>
    <w:p w:rsidR="008062E2" w:rsidRPr="00645285" w:rsidRDefault="00645285">
      <w:r>
        <w:t>Осуществление передачи случая другим службам при необходимости продолжения работы с семьей и детьми. Составление плана и стратегии дальнейшей работы с семьей и ребенком. Проведение профилактики негативных явлений в детской среде..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Определение потенциала и ресурса различных типов семей с детьми. Владение в работе с разными типами семей с детьми современными технологиями мобилизации внутренних ресурсов семьи. Привлечение внешних систем поддержки семей с детьми для активизации их ресурсов..</w:t>
      </w:r>
    </w:p>
    <w:p w:rsidR="008062E2" w:rsidRPr="00645285" w:rsidRDefault="00645285">
      <w:r>
        <w:t>Применение инновационных технологий оказания помощи при выявлении семейного неблагополучия. Включение семьи в социум с целью исключения эксклюзии. Применение технологий помощи семье для возможности оставления ребенка в кровной семье..</w:t>
      </w:r>
    </w:p>
    <w:p w:rsidR="008062E2" w:rsidRPr="00645285" w:rsidRDefault="00645285">
      <w:r>
        <w:t>Организация совместно с другими ведомствами социально-реабилитационного пространства в ближайшем окружении семей с детьми. Сбор информации о семейных взаимоотношениях с детьми. Организация социально-психологической реабилитации детей и различных типов семей..</w:t>
      </w:r>
    </w:p>
    <w:p w:rsidR="008062E2" w:rsidRPr="00645285" w:rsidRDefault="00645285">
      <w:r>
        <w:t>Разработка коррекционных программ, направленных на изменение семейных взаимоотношений, умений услышать ребенка, понять его потребности. Подготовка договора о совместной деятельности семьи с детьми и организации..</w:t>
      </w:r>
    </w:p>
    <w:p w:rsidR="008062E2" w:rsidRPr="00645285" w:rsidRDefault="00645285">
      <w:r>
        <w:t>Обеспечение комплексного подхода различных ведомств к выводу семьи с детьми из трудной жизненной ситуации. Обеспечение координации деятельности специалистов различных ведомств в решении актуальных задач семьи с детьми..</w:t>
      </w:r>
    </w:p>
    <w:p w:rsidR="008062E2" w:rsidRPr="00645285" w:rsidRDefault="00645285">
      <w:r>
        <w:t>Проведение профилактической работы по предупреждению появления трудной жизненной ситуации семей с детьми. Содействие активизации собственных ресурсов семьи с детьми и потенциала социального окружения для выхода из трудной жизненной ситуации. Проведение консультирования семей с детьми по взаимодействию с разными ведомствами..</w:t>
      </w:r>
    </w:p>
    <w:p w:rsidR="008062E2" w:rsidRPr="00645285" w:rsidRDefault="00645285">
      <w:r>
        <w:t>Оказание помощи в оформлении документов, необходимых для получения востребованной помощи семье. Повышение профессиональной квалификации. Участие в межведомственной работе по профилактике асоциального поведения, социального сиротства..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Обобщение полученных результатов мониторинга. Описание особенностей социальных условий жизни семьи с детьми и ее окружения..</w:t>
      </w:r>
    </w:p>
    <w:p w:rsidR="008062E2" w:rsidRPr="00645285" w:rsidRDefault="00645285">
      <w:r>
        <w:t>Предоставление объективной оценки результатов отношений в семьях с детьми. Выявление обстоятельств возникновения трудной жизненной ситуации семей с детьми по месту жительства..</w:t>
      </w:r>
    </w:p>
    <w:p w:rsidR="008062E2" w:rsidRPr="00645285" w:rsidRDefault="00645285">
      <w:r>
        <w:t>Предоставление рекомендаций по изменениям социокультурного окружения и условий жизни семей с детьми для обсуждения со специалистами муниципального объединения. Организация взаимодействия социального окружения с различными типами семей. Способствование созданию условий для успешной адаптации ребенка и семьи в социуме..</w:t>
      </w:r>
    </w:p>
    <w:p w:rsidR="008062E2" w:rsidRPr="00645285" w:rsidRDefault="00645285">
      <w:r>
        <w:t>Разработка программ изменения социокультурного окружения различных типов семей с детьми. Разработка программ оказания помощи семьям с детьми..</w:t>
      </w:r>
    </w:p>
    <w:p w:rsidR="008062E2" w:rsidRPr="00645285" w:rsidRDefault="00645285">
      <w:r>
        <w:t>Создание команды специалистов по комплексной реабилитации последствий дезадаптации детей разного возраста. Проведение профилактики негативных явлений в детской среде..</w:t>
      </w:r>
    </w:p>
    <w:p w:rsidR="008062E2" w:rsidRPr="00645285" w:rsidRDefault="00645285">
      <w:r>
        <w:t>Разработка и проведение программ профилактики девиантного поведения детей. Разработка программ оказания различных видов помощи и поддержки семей с детьми с целью преодоления риска социального неравенства..</w:t>
      </w:r>
    </w:p>
    <w:p w:rsidR="008062E2" w:rsidRPr="00645285" w:rsidRDefault="00645285">
      <w:r>
        <w:t>Привлечение волонтеров или добровольцев для реализации программ оказания помощи семьям с детьми. Повышение профессиональной квалификации в области реализации трудовой функции..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