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«Коррекционная педагогика и психология»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РФ об обучении детей с ЗПР. ФГОС образования детей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Психолого-педагогическая характеристика детей с ЗПР и их особых образовательных потребностей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работы дефектолога, педагога и методиста с детьми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диагностической и коррекционной работы с детьми с ЗПР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Программа коррекционной работы. Адаптированная основная образовательная программа для детей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оценки достижения обучающимися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