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Методологические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Современные педагогические технологии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