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тематика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аспекты профессиональной деятельности учителя матема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математики в различных образовательных учрежде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нформатики и ИКТ, 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ческие основы преподавания информатики и ИК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