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«Начальное образование.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педагогики начального образования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начального образования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начального общего образования. .</w:t>
      </w:r>
    </w:p>
    <w:p w:rsidR="008062E2" w:rsidRPr="00645285" w:rsidRDefault="00645285">
      <w:r>
        <w:t>Педагог начального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начального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Литература и ресурсы для учителя начальных классов..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начального общего образования..</w:t>
      </w:r>
    </w:p>
    <w:p w:rsidR="008062E2" w:rsidRPr="00645285" w:rsidRDefault="00645285">
      <w:r>
        <w:t>Планируемые результаты освоения ФОП НОО и система оценки их достижения..</w:t>
      </w:r>
    </w:p>
    <w:p w:rsidR="008062E2" w:rsidRPr="00645285" w:rsidRDefault="00645285">
      <w:r>
        <w:t>Проектирование учебного занятия в начальной школе..</w:t>
      </w:r>
    </w:p>
    <w:p w:rsidR="008062E2" w:rsidRPr="00645285" w:rsidRDefault="00645285">
      <w:r>
        <w:t>Ключевые требования к достижению учащимися трех групп результатов в соответствии с ФГОС НОО.</w:t>
      </w:r>
    </w:p>
    <w:p w:rsidR="008062E2" w:rsidRPr="00645285" w:rsidRDefault="00645285">
      <w:r>
        <w:t>Организация контрольно-оценочной деятельности в начальной школе.</w:t>
      </w:r>
    </w:p>
    <w:p w:rsidR="008062E2" w:rsidRPr="00645285" w:rsidRDefault="00645285">
      <w:r>
        <w:t>Внеурочная деятельность как ресурс реализации требований нового ФГОС НОО.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младшего школьного возраста в соответствии с ФГОС. Организация методической работы</w:t>
      </w:r>
    </w:p>
    <w:p w:rsidR="008062E2" w:rsidRPr="00645285" w:rsidRDefault="00645285">
      <w:r>
        <w:t>Требования ФГОС НОО к занятиям в начальной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младшей школе..</w:t>
      </w:r>
    </w:p>
    <w:p w:rsidR="008062E2" w:rsidRPr="00645285" w:rsidRDefault="00645285">
      <w:r>
        <w:t>Организация групповой работы учащихся начальных классов в условиях реализации ФГОС НОО..</w:t>
      </w:r>
    </w:p>
    <w:p w:rsidR="008062E2" w:rsidRPr="00645285" w:rsidRDefault="00645285">
      <w:r>
        <w:t>Учебно-методическое обеспечение реализации образовательной программы начального общего образования..</w:t>
      </w:r>
    </w:p>
    <w:p w:rsidR="008062E2" w:rsidRPr="00645285" w:rsidRDefault="00645285">
      <w:r>
        <w:t>Организация адаптации первоклассников к школьному обучению.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начальной школе</w:t>
      </w:r>
    </w:p>
    <w:p w:rsidR="008062E2" w:rsidRPr="00645285" w:rsidRDefault="00645285">
      <w:r>
        <w:t>Проектирование учебного процесса в условиях реализации ФГОС НОО..</w:t>
      </w:r>
    </w:p>
    <w:p w:rsidR="008062E2" w:rsidRPr="00645285" w:rsidRDefault="00645285">
      <w:r>
        <w:t>Требования к результатам освоения образовательной программы при реализации ФГОС НОО..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начальной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