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«Начальное образование. Педагогика и методика преподавания»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педагогики начального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 начального образования как субъект педагогического процесса. Развитие профессиональной компетентности педагога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Проектирование и реализация организационно-педагогической деятельности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технологии и методики работы с детьми младшего школьного возраста в соответствии с ФГОС. Организация методической работы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Предметное содержание образовательного процесса в начальной школе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