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«Начальное образование. Педагогика и методика преподавания»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педагогики начального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начального образования как субъект педагогического процесса. Развитие профессиональной компетентности педагога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методики работы с детьми младшего школьного возраста в соответствии с ФГОС. Организация методической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образовательного процесса в начальной школе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Взаимодействие образовательной организации с семьей в рамках ФГОС. Педагогический мониторинг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