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«Экономика и финансы»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Бюджетный процесс и бюджетная система РФ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проекта бюджета..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Финансовая политика государства, органы управления государственными и муниципальными финансами в России</w:t>
      </w:r>
    </w:p>
    <w:p w:rsidR="008062E2" w:rsidRPr="00645285" w:rsidRDefault="00645285">
      <w:r>
        <w:t>Понятие финансовой политики, ее цели, задачи и требования, предъявляемые к ней..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Система органов государственного управления финансами..</w:t>
      </w:r>
    </w:p>
    <w:p w:rsidR="008062E2" w:rsidRPr="00645285" w:rsidRDefault="00645285">
      <w:r>
        <w:t>Органы управления финансами Краснодарского края..</w:t>
      </w:r>
    </w:p>
    <w:p w:rsidR="008062E2" w:rsidRPr="00645285" w:rsidRDefault="00645285">
      <w:r>
        <w:t>Органы управления финансами муниципального образования (на примере г. Краснодар)..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Финансовое планирование, прогнозирование и контроль</w:t>
      </w:r>
    </w:p>
    <w:p w:rsidR="008062E2" w:rsidRPr="00645285" w:rsidRDefault="00645285">
      <w:r>
        <w:t>Понятие финансового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Государственные внебюджетные фонды</w:t>
      </w:r>
    </w:p>
    <w:p w:rsidR="008062E2" w:rsidRPr="00645285" w:rsidRDefault="00645285">
      <w:r>
        <w:t>Сущность, виды и принципы организации внебюджетных фондов..</w:t>
      </w:r>
    </w:p>
    <w:p w:rsidR="008062E2" w:rsidRPr="00645285" w:rsidRDefault="00645285">
      <w:r>
        <w:t>Пенсионный фонд РФ, его доходы и расходы..</w:t>
      </w:r>
    </w:p>
    <w:p w:rsidR="008062E2" w:rsidRPr="00645285" w:rsidRDefault="00645285">
      <w:r>
        <w:t>Фонд социального страхования, его доходы и расходы..</w:t>
      </w:r>
    </w:p>
    <w:p w:rsidR="008062E2" w:rsidRPr="00645285" w:rsidRDefault="00645285">
      <w:r>
        <w:t>Фонд обязательного медицинского страхования, его доходы и расходы..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Государственный и муниципальный кредит</w:t>
      </w:r>
    </w:p>
    <w:p w:rsidR="008062E2" w:rsidRPr="00645285" w:rsidRDefault="00645285">
      <w:r>
        <w:t>Сущность и функции государственного и муниципального кредита..</w:t>
      </w:r>
    </w:p>
    <w:p w:rsidR="008062E2" w:rsidRPr="00645285" w:rsidRDefault="00645285">
      <w:r>
        <w:t>Классификация государственных займов..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Финансовый рынок</w:t>
      </w:r>
    </w:p>
    <w:p w:rsidR="008062E2" w:rsidRPr="00645285" w:rsidRDefault="00645285">
      <w:r>
        <w:t>Финансовый рынок и его структура..</w:t>
      </w:r>
    </w:p>
    <w:p w:rsidR="008062E2" w:rsidRPr="00645285" w:rsidRDefault="00645285">
      <w:r>
        <w:t>Основные посредники финансового рынка..</w:t>
      </w:r>
    </w:p>
    <w:p w:rsidR="008062E2" w:rsidRPr="00645285" w:rsidRDefault="00645285">
      <w:r>
        <w:t>Рынок ценных бумаг и фондовая биржа..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