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«Экономика и финансы»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экономической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Создание организации, введение в экономическую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капиталом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операционной деятельностью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функционирования государственных и муниципальных финансов. Финансовая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бюджет и основы налоговой системы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 и бюджетная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