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94" w:rsidRPr="00EB5372" w:rsidRDefault="00EB5372" w:rsidP="00714794">
      <w:pPr>
        <w:jc w:val="center"/>
        <w:rPr>
          <w:b/>
        </w:rPr>
      </w:pPr>
      <w:r w:rsidRPr="00EB5372">
        <w:rPr>
          <w:b/>
        </w:rPr>
        <w:t>Рабоч</w:t>
      </w:r>
      <w:r>
        <w:rPr>
          <w:b/>
        </w:rPr>
        <w:t xml:space="preserve">ая </w:t>
      </w:r>
      <w:r w:rsidRPr="00EB5372">
        <w:rPr>
          <w:b/>
        </w:rPr>
        <w:t>программ</w:t>
      </w:r>
      <w:r>
        <w:rPr>
          <w:b/>
        </w:rPr>
        <w:t>а</w:t>
      </w:r>
    </w:p>
    <w:p w:rsidR="004511FB" w:rsidRPr="00714794" w:rsidRDefault="00714794" w:rsidP="00714794">
      <w:pPr>
        <w:jc w:val="center"/>
      </w:pPr>
      <w:r w:rsidRPr="00714794">
        <w:t>дополнительного проф</w:t>
      </w:r>
      <w:bookmarkStart w:id="0" w:name="_GoBack"/>
      <w:bookmarkEnd w:id="0"/>
      <w:r w:rsidRPr="00714794">
        <w:t>ессионального образования по образовательной программе профессиональной переподготовки «Экономика и финансы» в объёме 520 академических часов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1</w:t>
      </w:r>
      <w:r w:rsidR="00645285" w:rsidRPr="00B17784">
        <w:rPr>
          <w:b/>
        </w:rPr>
        <w:t>. Организационно-правовые основы экономической деятельности</w:t>
      </w:r>
    </w:p>
    <w:p w:rsidR="008062E2" w:rsidRPr="00645285" w:rsidRDefault="00645285">
      <w:r>
        <w:t>Понятие, содержание и виды предпринимательской деятельности..</w:t>
      </w:r>
    </w:p>
    <w:p w:rsidR="008062E2" w:rsidRPr="00645285" w:rsidRDefault="00645285">
      <w:r>
        <w:t>Государственное регулирование и поддержка предпринимательской деятельности в РФ..</w:t>
      </w:r>
    </w:p>
    <w:p w:rsidR="008062E2" w:rsidRPr="00645285" w:rsidRDefault="00645285">
      <w:r>
        <w:t>Защита прав и законных интересов субъектов предпринимательской деятельности..</w:t>
      </w:r>
    </w:p>
    <w:p w:rsidR="008062E2" w:rsidRPr="00645285" w:rsidRDefault="00645285">
      <w:r>
        <w:t>Виды нарушений и взысканий в предпринимательской деятельности..</w:t>
      </w:r>
    </w:p>
    <w:p w:rsidR="008062E2" w:rsidRPr="00645285" w:rsidRDefault="00645285">
      <w:r>
        <w:t>Вопрос 4.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2</w:t>
      </w:r>
      <w:r w:rsidR="00645285" w:rsidRPr="00B17784">
        <w:rPr>
          <w:b/>
        </w:rPr>
        <w:t>. Создание организации, введение в экономическую деятельность</w:t>
      </w:r>
    </w:p>
    <w:p w:rsidR="008062E2" w:rsidRPr="00645285" w:rsidRDefault="00645285">
      <w:r>
        <w:t>Организационно-правовое оформление предпринимательской деятельности..</w:t>
      </w:r>
    </w:p>
    <w:p w:rsidR="008062E2" w:rsidRPr="00645285" w:rsidRDefault="00645285">
      <w:r>
        <w:t>Выбор вида налогообложения для предпринимательской деятельности..</w:t>
      </w:r>
    </w:p>
    <w:p w:rsidR="008062E2" w:rsidRPr="00645285" w:rsidRDefault="00645285">
      <w:r>
        <w:t>Выбор фирменного наименования, коммерческого обозначения, регистрация товарного знака..</w:t>
      </w:r>
    </w:p>
    <w:p w:rsidR="008062E2" w:rsidRPr="00645285" w:rsidRDefault="00645285">
      <w:r>
        <w:t>Цена и ценовая политика, формирование доходов и затрат организации..</w:t>
      </w:r>
    </w:p>
    <w:p w:rsidR="008062E2" w:rsidRPr="00645285" w:rsidRDefault="00645285">
      <w:r>
        <w:t>Вопрос 4.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3</w:t>
      </w:r>
      <w:r w:rsidR="00645285" w:rsidRPr="00B17784">
        <w:rPr>
          <w:b/>
        </w:rPr>
        <w:t>. Управление капиталом организации</w:t>
      </w:r>
    </w:p>
    <w:p w:rsidR="008062E2" w:rsidRPr="00645285" w:rsidRDefault="00645285">
      <w:r>
        <w:t>Состав и классификация финансовых ресурсов и капитала по различным признакам..</w:t>
      </w:r>
    </w:p>
    <w:p w:rsidR="008062E2" w:rsidRPr="00645285" w:rsidRDefault="00645285">
      <w:r>
        <w:t>Стоимость капитала..</w:t>
      </w:r>
    </w:p>
    <w:p w:rsidR="008062E2" w:rsidRPr="00645285" w:rsidRDefault="00645285">
      <w:r>
        <w:t>Эффект финансового рычага..</w:t>
      </w:r>
    </w:p>
    <w:p w:rsidR="008062E2" w:rsidRPr="00645285" w:rsidRDefault="00645285">
      <w:r>
        <w:t>Финансовое управление формированием капитала организации. Методы определения оптимальной структуры капитала..</w:t>
      </w:r>
    </w:p>
    <w:p w:rsidR="008062E2" w:rsidRPr="00645285" w:rsidRDefault="00645285">
      <w:r>
        <w:t>Формирование уставного общества..</w:t>
      </w:r>
    </w:p>
    <w:p w:rsidR="008062E2" w:rsidRPr="00645285" w:rsidRDefault="00645285">
      <w:r>
        <w:t>Формирование добавочного и резервного капитала. Факторы, влияющие на распределение прибыли. Альтернативные источники финансирования...</w:t>
      </w:r>
    </w:p>
    <w:p w:rsidR="008062E2" w:rsidRPr="00645285" w:rsidRDefault="00645285">
      <w:r>
        <w:t>Факторный анализ. Рекомендации по оптимизации структуры капитала. Применение финансового рычага для снижения финансовых рисков..</w:t>
      </w:r>
    </w:p>
    <w:p w:rsidR="008062E2" w:rsidRPr="00645285" w:rsidRDefault="00645285">
      <w:r>
        <w:t>Дивидендная политика..</w:t>
      </w:r>
    </w:p>
    <w:p w:rsidR="008062E2" w:rsidRPr="00645285" w:rsidRDefault="00645285">
      <w:r>
        <w:t>Управление основными средствами..</w:t>
      </w:r>
    </w:p>
    <w:p w:rsidR="008062E2" w:rsidRPr="00645285" w:rsidRDefault="00645285">
      <w:r>
        <w:t>Управление оборотным капиталом..</w:t>
      </w:r>
    </w:p>
    <w:p w:rsidR="008062E2" w:rsidRPr="00645285" w:rsidRDefault="00645285">
      <w:r>
        <w:t>Управление дебиторской задолженностью..</w:t>
      </w:r>
    </w:p>
    <w:p w:rsidR="008062E2" w:rsidRPr="00645285" w:rsidRDefault="00645285">
      <w:r>
        <w:t>Вопрос 11.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4</w:t>
      </w:r>
      <w:r w:rsidR="00645285" w:rsidRPr="00B17784">
        <w:rPr>
          <w:b/>
        </w:rPr>
        <w:t>. Управление операционной деятельностью организации</w:t>
      </w:r>
    </w:p>
    <w:p w:rsidR="008062E2" w:rsidRPr="00645285" w:rsidRDefault="00645285">
      <w:r>
        <w:t>Основные методы анализа и диагностики финансово-экономического состояния организации..</w:t>
      </w:r>
    </w:p>
    <w:p w:rsidR="008062E2" w:rsidRPr="00645285" w:rsidRDefault="00645285">
      <w:r>
        <w:t>Оценка риска потери ликвидности и платежеспособности организации. Анализ финансовой устойчивости организации..</w:t>
      </w:r>
    </w:p>
    <w:p w:rsidR="008062E2" w:rsidRPr="00645285" w:rsidRDefault="00645285">
      <w:r>
        <w:t>Оценка деловой активности организации..</w:t>
      </w:r>
    </w:p>
    <w:p w:rsidR="008062E2" w:rsidRPr="00645285" w:rsidRDefault="00645285">
      <w:r>
        <w:t>Методы диагностики вероятности банкротства..</w:t>
      </w:r>
    </w:p>
    <w:p w:rsidR="008062E2" w:rsidRPr="00645285" w:rsidRDefault="00645285">
      <w:r>
        <w:t>Анализ дебиторской и кредиторской задолженности..</w:t>
      </w:r>
    </w:p>
    <w:p w:rsidR="008062E2" w:rsidRPr="00645285" w:rsidRDefault="00645285">
      <w:r>
        <w:t>Современные модели формирования затрат..</w:t>
      </w:r>
    </w:p>
    <w:p w:rsidR="008062E2" w:rsidRPr="00645285" w:rsidRDefault="00645285">
      <w:r>
        <w:t>Прогнозирование затрат и финансовых результатов деятельности организации. Методы планирования затрат на производство и реализацию продукции..</w:t>
      </w:r>
    </w:p>
    <w:p w:rsidR="008062E2" w:rsidRPr="00645285" w:rsidRDefault="00645285">
      <w:r>
        <w:t>Диаграмма издержек, точка безубыточности. Графические методы анализа безубыточности производства. Использование операционного рычага в управлении затратами..</w:t>
      </w:r>
    </w:p>
    <w:p w:rsidR="008062E2" w:rsidRPr="00645285" w:rsidRDefault="00645285">
      <w:r>
        <w:t>Методы регулирования и управления выручкой от реализации. Объем продаж и дебиторская задолженность как факторы обоснования выручки..</w:t>
      </w:r>
    </w:p>
    <w:p w:rsidR="008062E2" w:rsidRPr="00645285" w:rsidRDefault="00645285">
      <w:r>
        <w:t>Прибыль, ее сущность и виды..</w:t>
      </w:r>
    </w:p>
    <w:p w:rsidR="008062E2" w:rsidRPr="00645285" w:rsidRDefault="00645285">
      <w:r>
        <w:t>Порог рентабельности и запас финансовой прочности..</w:t>
      </w:r>
    </w:p>
    <w:p w:rsidR="008062E2" w:rsidRPr="00645285" w:rsidRDefault="00645285">
      <w:r>
        <w:t>Экономическая рентабельность и факторы, влияющие на ее величину..</w:t>
      </w:r>
    </w:p>
    <w:p w:rsidR="008062E2" w:rsidRPr="00645285" w:rsidRDefault="00645285">
      <w:r>
        <w:t>Вопрос 12.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5</w:t>
      </w:r>
      <w:r w:rsidR="00645285" w:rsidRPr="00B17784">
        <w:rPr>
          <w:b/>
        </w:rPr>
        <w:t>. Основы функционирования государственных и муниципальных финансов. Финансовая система РФ</w:t>
      </w:r>
    </w:p>
    <w:p w:rsidR="008062E2" w:rsidRPr="00645285" w:rsidRDefault="00645285">
      <w:r>
        <w:t>Экономическое содержание государственных финансов. Современные функции государства..</w:t>
      </w:r>
    </w:p>
    <w:p w:rsidR="008062E2" w:rsidRPr="00645285" w:rsidRDefault="00645285">
      <w:r>
        <w:t>Сущность государственных и муниципальных финансов..</w:t>
      </w:r>
    </w:p>
    <w:p w:rsidR="008062E2" w:rsidRPr="00645285" w:rsidRDefault="00645285">
      <w:r>
        <w:t>Принципы и роль государственных и муниципальных финансов..</w:t>
      </w:r>
    </w:p>
    <w:p w:rsidR="008062E2" w:rsidRPr="00645285" w:rsidRDefault="00645285">
      <w:r>
        <w:t>Финансово-экономическая характеристика секторов экономики..</w:t>
      </w:r>
    </w:p>
    <w:p w:rsidR="008062E2" w:rsidRPr="00645285" w:rsidRDefault="00645285">
      <w:r>
        <w:t>Понятие финансовой системы, ее принципы и структура..</w:t>
      </w:r>
    </w:p>
    <w:p w:rsidR="008062E2" w:rsidRPr="00645285" w:rsidRDefault="00645285">
      <w:r>
        <w:t>Функции финансовой системы..</w:t>
      </w:r>
    </w:p>
    <w:p w:rsidR="008062E2" w:rsidRPr="00645285" w:rsidRDefault="00645285">
      <w:r>
        <w:t>Характеристика сфер и звеньев финансовой системы..</w:t>
      </w:r>
    </w:p>
    <w:p w:rsidR="008062E2" w:rsidRPr="00645285" w:rsidRDefault="00645285">
      <w:r>
        <w:t>Управление финансовой системой. Финансовый механизм..</w:t>
      </w:r>
    </w:p>
    <w:p w:rsidR="008062E2" w:rsidRPr="00645285" w:rsidRDefault="00645285">
      <w:r>
        <w:t>Вопрос 8.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6</w:t>
      </w:r>
      <w:r w:rsidR="00645285" w:rsidRPr="00B17784">
        <w:rPr>
          <w:b/>
        </w:rPr>
        <w:t>. Государственный бюджет и основы налоговой системы РФ</w:t>
      </w:r>
    </w:p>
    <w:p w:rsidR="008062E2" w:rsidRPr="00645285" w:rsidRDefault="00645285">
      <w:r>
        <w:t>Сущность и необходимость государственного бюджета..</w:t>
      </w:r>
    </w:p>
    <w:p w:rsidR="008062E2" w:rsidRPr="00645285" w:rsidRDefault="00645285">
      <w:r>
        <w:t>Функции государственного бюджета..</w:t>
      </w:r>
    </w:p>
    <w:p w:rsidR="008062E2" w:rsidRPr="00645285" w:rsidRDefault="00645285">
      <w:r>
        <w:t>Понятие налогов и сборов, функции налогов..</w:t>
      </w:r>
    </w:p>
    <w:p w:rsidR="008062E2" w:rsidRPr="00645285" w:rsidRDefault="00645285">
      <w:r>
        <w:t>Налоговая система, структура и принципы построения, классификация налоговой системы Российской Федерации..</w:t>
      </w:r>
    </w:p>
    <w:p w:rsidR="008062E2" w:rsidRPr="00645285" w:rsidRDefault="00645285">
      <w:r>
        <w:t>Доходы бюджета и их классификация..</w:t>
      </w:r>
    </w:p>
    <w:p w:rsidR="008062E2" w:rsidRPr="00645285" w:rsidRDefault="00645285">
      <w:r>
        <w:t>Расходы бюджета и их классификация..</w:t>
      </w:r>
    </w:p>
    <w:p w:rsidR="008062E2" w:rsidRPr="00645285" w:rsidRDefault="00645285">
      <w:r>
        <w:t>Дефицит и профицит бюджета..</w:t>
      </w:r>
    </w:p>
    <w:p w:rsidR="008062E2" w:rsidRPr="00645285" w:rsidRDefault="00645285">
      <w:r>
        <w:t>Вопрос 7.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7</w:t>
      </w:r>
      <w:r w:rsidR="00645285" w:rsidRPr="00B17784">
        <w:rPr>
          <w:b/>
        </w:rPr>
        <w:t>. Бюджетный процесс и бюджетная система РФ</w:t>
      </w:r>
    </w:p>
    <w:p w:rsidR="008062E2" w:rsidRPr="00645285" w:rsidRDefault="00645285">
      <w:r>
        <w:t>Понятие, стадии, задачи и участники бюджетного процесса..</w:t>
      </w:r>
    </w:p>
    <w:p w:rsidR="008062E2" w:rsidRPr="00645285" w:rsidRDefault="00645285">
      <w:r>
        <w:t>Составление проекта бюджета..</w:t>
      </w:r>
    </w:p>
    <w:p w:rsidR="008062E2" w:rsidRPr="00645285" w:rsidRDefault="00645285">
      <w:r>
        <w:t>Рассмотрение и утверждение бюджета..</w:t>
      </w:r>
    </w:p>
    <w:p w:rsidR="008062E2" w:rsidRPr="00645285" w:rsidRDefault="00645285">
      <w:r>
        <w:t>Исполнение бюджета..</w:t>
      </w:r>
    </w:p>
    <w:p w:rsidR="008062E2" w:rsidRPr="00645285" w:rsidRDefault="00645285">
      <w:r>
        <w:t>Понятие, структура и принципы построения бюджетной системы..</w:t>
      </w:r>
    </w:p>
    <w:p w:rsidR="008062E2" w:rsidRPr="00645285" w:rsidRDefault="00645285">
      <w:r>
        <w:t>Бюджетная классификация..</w:t>
      </w:r>
    </w:p>
    <w:p w:rsidR="008062E2" w:rsidRPr="00645285" w:rsidRDefault="00645285">
      <w:r>
        <w:t>Межбюджетные отношения..</w:t>
      </w:r>
    </w:p>
    <w:p w:rsidR="008062E2" w:rsidRPr="00645285" w:rsidRDefault="00645285">
      <w:r>
        <w:t>Вопрос 7.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8</w:t>
      </w:r>
      <w:r w:rsidR="00645285" w:rsidRPr="00B17784">
        <w:rPr>
          <w:b/>
        </w:rPr>
        <w:t>. Финансовая политика государства, органы управления государственными и муниципальными финансами в России</w:t>
      </w:r>
    </w:p>
    <w:p w:rsidR="008062E2" w:rsidRPr="00645285" w:rsidRDefault="00645285">
      <w:r>
        <w:t>Понятие финансовой политики, ее цели, задачи и требования, предъявляемые к ней..</w:t>
      </w:r>
    </w:p>
    <w:p w:rsidR="008062E2" w:rsidRPr="00645285" w:rsidRDefault="00645285">
      <w:r>
        <w:t>Основные типы, виды и формы финансовой политики..</w:t>
      </w:r>
    </w:p>
    <w:p w:rsidR="008062E2" w:rsidRPr="00645285" w:rsidRDefault="00645285">
      <w:r>
        <w:t>Особенности содержания и задач финансовой политики субъектов Российской Федерации..</w:t>
      </w:r>
    </w:p>
    <w:p w:rsidR="008062E2" w:rsidRPr="00645285" w:rsidRDefault="00645285">
      <w:r>
        <w:t>Финансовое регулирование социально-экономических процессов государства..</w:t>
      </w:r>
    </w:p>
    <w:p w:rsidR="008062E2" w:rsidRPr="00645285" w:rsidRDefault="00645285">
      <w:r>
        <w:t>Система органов государственного управления финансами..</w:t>
      </w:r>
    </w:p>
    <w:p w:rsidR="008062E2" w:rsidRPr="00645285" w:rsidRDefault="00645285">
      <w:r>
        <w:t>Органы управления финансами Краснодарского края..</w:t>
      </w:r>
    </w:p>
    <w:p w:rsidR="008062E2" w:rsidRPr="00645285" w:rsidRDefault="00645285">
      <w:r>
        <w:t>Органы управления финансами муниципального образования (на примере г. Краснодар)..</w:t>
      </w:r>
    </w:p>
    <w:p w:rsidR="008062E2" w:rsidRPr="00645285" w:rsidRDefault="00645285">
      <w:r>
        <w:t>Вопрос 7.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9</w:t>
      </w:r>
      <w:r w:rsidR="00645285" w:rsidRPr="00B17784">
        <w:rPr>
          <w:b/>
        </w:rPr>
        <w:t>. Финансовое планирование, прогнозирование и контроль</w:t>
      </w:r>
    </w:p>
    <w:p w:rsidR="008062E2" w:rsidRPr="00645285" w:rsidRDefault="00645285">
      <w:r>
        <w:t>Понятие финансового планирования, прогнозирования и программирования..</w:t>
      </w:r>
    </w:p>
    <w:p w:rsidR="008062E2" w:rsidRPr="00645285" w:rsidRDefault="00645285">
      <w:r>
        <w:t>Особенности прогнозирования и планирования в области государственных и муниципальных финансов..</w:t>
      </w:r>
    </w:p>
    <w:p w:rsidR="008062E2" w:rsidRPr="00645285" w:rsidRDefault="00645285">
      <w:r>
        <w:t>Понятие, функции и виды финансового контроля..</w:t>
      </w:r>
    </w:p>
    <w:p w:rsidR="008062E2" w:rsidRPr="00645285" w:rsidRDefault="00645285">
      <w:r>
        <w:t>Государственный и муниципальный финансовый контроль..</w:t>
      </w:r>
    </w:p>
    <w:p w:rsidR="008062E2" w:rsidRPr="00645285" w:rsidRDefault="00645285">
      <w:r>
        <w:t>Негосударственный финансовый контроль..</w:t>
      </w:r>
    </w:p>
    <w:p w:rsidR="008062E2" w:rsidRPr="00645285" w:rsidRDefault="00645285">
      <w:r>
        <w:t>Вопрос 5.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10</w:t>
      </w:r>
      <w:r w:rsidR="00645285" w:rsidRPr="00B17784">
        <w:rPr>
          <w:b/>
        </w:rPr>
        <w:t>. Государственные внебюджетные фонды</w:t>
      </w:r>
    </w:p>
    <w:p w:rsidR="008062E2" w:rsidRPr="00645285" w:rsidRDefault="00645285">
      <w:r>
        <w:t>Сущность, виды и принципы организации внебюджетных фондов..</w:t>
      </w:r>
    </w:p>
    <w:p w:rsidR="008062E2" w:rsidRPr="00645285" w:rsidRDefault="00645285">
      <w:r>
        <w:t>Пенсионный фонд РФ, его доходы и расходы..</w:t>
      </w:r>
    </w:p>
    <w:p w:rsidR="008062E2" w:rsidRPr="00645285" w:rsidRDefault="00645285">
      <w:r>
        <w:t>Фонд социального страхования, его доходы и расходы..</w:t>
      </w:r>
    </w:p>
    <w:p w:rsidR="008062E2" w:rsidRPr="00645285" w:rsidRDefault="00645285">
      <w:r>
        <w:t>Фонд обязательного медицинского страхования, его доходы и расходы..</w:t>
      </w:r>
    </w:p>
    <w:p w:rsidR="008062E2" w:rsidRPr="00645285" w:rsidRDefault="00645285">
      <w:r>
        <w:t>Вопрос 4.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11</w:t>
      </w:r>
      <w:r w:rsidR="00645285" w:rsidRPr="00B17784">
        <w:rPr>
          <w:b/>
        </w:rPr>
        <w:t>. Государственный и муниципальный кредит</w:t>
      </w:r>
    </w:p>
    <w:p w:rsidR="008062E2" w:rsidRPr="00645285" w:rsidRDefault="00645285">
      <w:r>
        <w:t>Сущность и функции государственного и муниципального кредита..</w:t>
      </w:r>
    </w:p>
    <w:p w:rsidR="008062E2" w:rsidRPr="00645285" w:rsidRDefault="00645285">
      <w:r>
        <w:t>Классификация государственных займов..</w:t>
      </w:r>
    </w:p>
    <w:p w:rsidR="008062E2" w:rsidRPr="00645285" w:rsidRDefault="00645285">
      <w:r>
        <w:t>Государственный внутренний и внешний долг..</w:t>
      </w:r>
    </w:p>
    <w:p w:rsidR="008062E2" w:rsidRPr="00645285" w:rsidRDefault="00645285">
      <w:r>
        <w:t>Управление государственным долгом..</w:t>
      </w:r>
    </w:p>
    <w:p w:rsidR="008062E2" w:rsidRPr="00645285" w:rsidRDefault="00645285">
      <w:r>
        <w:t>Вопрос 4.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12</w:t>
      </w:r>
      <w:r w:rsidR="00645285" w:rsidRPr="00B17784">
        <w:rPr>
          <w:b/>
        </w:rPr>
        <w:t>. Финансовый рынок</w:t>
      </w:r>
    </w:p>
    <w:p w:rsidR="008062E2" w:rsidRPr="00645285" w:rsidRDefault="00645285">
      <w:r>
        <w:t>Финансовый рынок и его структура..</w:t>
      </w:r>
    </w:p>
    <w:p w:rsidR="008062E2" w:rsidRPr="00645285" w:rsidRDefault="00645285">
      <w:r>
        <w:t>Основные посредники финансового рынка..</w:t>
      </w:r>
    </w:p>
    <w:p w:rsidR="008062E2" w:rsidRPr="00645285" w:rsidRDefault="00645285">
      <w:r>
        <w:t>Рынок ценных бумаг и фондовая биржа..</w:t>
      </w:r>
    </w:p>
    <w:p w:rsidR="008062E2" w:rsidRPr="00645285" w:rsidRDefault="00645285">
      <w:r>
        <w:t>Вопрос 3.</w:t>
      </w:r>
    </w:p>
    <w:p w:rsidR="004511FB" w:rsidRPr="00714794" w:rsidRDefault="004511FB"/>
    <w:p w:rsidR="00645285" w:rsidRPr="00B17784" w:rsidRDefault="00B9556B" w:rsidP="00645285">
      <w:pPr>
        <w:rPr>
          <w:b/>
        </w:rPr>
      </w:pPr>
      <w:r w:rsidRPr="00B17784">
        <w:rPr>
          <w:b/>
        </w:rPr>
        <w:t>13</w:t>
      </w:r>
      <w:r w:rsidR="00645285" w:rsidRPr="00B17784">
        <w:rPr>
          <w:b/>
        </w:rPr>
        <w:t>. Итоговая аттестация</w:t>
      </w:r>
    </w:p>
    <w:p w:rsidR="008062E2" w:rsidRPr="00645285" w:rsidRDefault="00645285">
      <w:r>
        <w:t/>
      </w:r>
    </w:p>
    <w:sectPr w:rsidR="008062E2" w:rsidRPr="0064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529"/>
    <w:rsid w:val="000A54A3"/>
    <w:rsid w:val="00173731"/>
    <w:rsid w:val="002414AE"/>
    <w:rsid w:val="00302228"/>
    <w:rsid w:val="004511FB"/>
    <w:rsid w:val="00534EA0"/>
    <w:rsid w:val="005350CF"/>
    <w:rsid w:val="005A3145"/>
    <w:rsid w:val="00602BA8"/>
    <w:rsid w:val="00645285"/>
    <w:rsid w:val="00714794"/>
    <w:rsid w:val="007D0F45"/>
    <w:rsid w:val="007D20FD"/>
    <w:rsid w:val="008062E2"/>
    <w:rsid w:val="00834694"/>
    <w:rsid w:val="00894D48"/>
    <w:rsid w:val="009C0649"/>
    <w:rsid w:val="009F2671"/>
    <w:rsid w:val="00A2439A"/>
    <w:rsid w:val="00A33F92"/>
    <w:rsid w:val="00A90BBF"/>
    <w:rsid w:val="00AB74E4"/>
    <w:rsid w:val="00AC549C"/>
    <w:rsid w:val="00B17784"/>
    <w:rsid w:val="00B24DD9"/>
    <w:rsid w:val="00B9556B"/>
    <w:rsid w:val="00BF0E09"/>
    <w:rsid w:val="00D21177"/>
    <w:rsid w:val="00D646A2"/>
    <w:rsid w:val="00D65A37"/>
    <w:rsid w:val="00E25237"/>
    <w:rsid w:val="00E66A03"/>
    <w:rsid w:val="00EA4529"/>
    <w:rsid w:val="00EB5372"/>
    <w:rsid w:val="00EC2E23"/>
    <w:rsid w:val="00EE6E04"/>
    <w:rsid w:val="00EF18F1"/>
    <w:rsid w:val="00F06E23"/>
    <w:rsid w:val="00F12EBF"/>
    <w:rsid w:val="00F746E0"/>
    <w:rsid w:val="00F8488F"/>
    <w:rsid w:val="00FD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FF0B4"/>
  <w15:chartTrackingRefBased/>
  <w15:docId w15:val="{25E45480-7000-4195-9FF2-6A319B82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A4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Alex</cp:lastModifiedBy>
  <cp:revision>12</cp:revision>
  <dcterms:created xsi:type="dcterms:W3CDTF">2019-06-04T13:37:00Z</dcterms:created>
  <dcterms:modified xsi:type="dcterms:W3CDTF">2020-03-02T09:55:00Z</dcterms:modified>
</cp:coreProperties>
</file>