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«Инвестиционный менеджмент»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