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нансовый менеджмент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