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«Финансовый менеджмент»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учёт как основа информационного обеспечения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Стратегическое, текущее и оперативное финансовое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 портфелем ценных бумаг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финансовыми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анализ и налоговое планирование, налоговый учёт, отчётность, аудит и консалтинг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деятельности финансового менеджера (директора)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внутреннего контроля и ее оценка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