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«Противодействие коррупции в системе государственного и муниципального управления»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История, понятие, признаки, причины, виды, последствия коррупции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противодействия коррупции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Статус государственного и муниципального служащего и соблюдение им требований к служебному поведению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Способы преодоления коррупции в государственном и муниципальном управлении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Типичные коррупционные правонарушения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Юридическая ответственность за коррупционные правонарушения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Деятельность правоохранительных органов в сфере противодействия коррупции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