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повышения квалификации «Дополнительное образование детей. Педагогика и методика преподавания» в объёме 144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Правовые основы деятельности педагога дополнительного образования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Педагог (воспитатель, учитель) дополнительного образования как субъект педагогического процесса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Ребенок как субъект педагогического процесса в системе дополнительного образования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Современные требования и технология разработки программно-методического обеспечения дополнительного образования детей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Развитие профессиональной компетентности педагога в области воспитания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Управление системой дополнительного образования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