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«Экологическая безопасность»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Российское законодательство в области экологической безопасности и охраны окружающей среды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федеральном уровне..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региональном уровне..</w:t>
      </w:r>
    </w:p>
    <w:p w:rsidR="008062E2" w:rsidRPr="00645285" w:rsidRDefault="00645285">
      <w:r>
        <w:t>Понятие экологической безопасности..</w:t>
      </w:r>
    </w:p>
    <w:p w:rsidR="008062E2" w:rsidRPr="00645285" w:rsidRDefault="00645285">
      <w:r>
        <w:t>Основные термины и определения экологической безопасности и охраны окружающей среды..</w:t>
      </w:r>
    </w:p>
    <w:p w:rsidR="008062E2" w:rsidRPr="00645285" w:rsidRDefault="00645285">
      <w:r>
        <w:t>Система принципов правового обеспечения экологической безопасности..</w:t>
      </w:r>
    </w:p>
    <w:p w:rsidR="008062E2" w:rsidRPr="00645285" w:rsidRDefault="00645285">
      <w:r>
        <w:t>Система государственного управления в области охраны окружающей среды..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Система документации по вопросам охраны окружающей среды</w:t>
      </w:r>
    </w:p>
    <w:p w:rsidR="008062E2" w:rsidRPr="00645285" w:rsidRDefault="00645285">
      <w:r>
        <w:t>Документация по охране атмосферного воздуха, водных объектов, по обращению с отходами..</w:t>
      </w:r>
    </w:p>
    <w:p w:rsidR="008062E2" w:rsidRPr="00645285" w:rsidRDefault="00645285">
      <w:r>
        <w:t>Документация предприятия по вопросам охраны окружающей среды..</w:t>
      </w:r>
    </w:p>
    <w:p w:rsidR="008062E2" w:rsidRPr="00645285" w:rsidRDefault="00645285">
      <w:r>
        <w:t>Государственная статистическая отчётность по вопросам охраны окружающей среды..</w:t>
      </w:r>
    </w:p>
    <w:p w:rsidR="008062E2" w:rsidRPr="00645285" w:rsidRDefault="00645285">
      <w:r>
        <w:t>Порядок представления отчетности о выбросах вредных (загрязняющих) веществ в атмосферный воздух..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Экологический контроль: государственный, муниципальный, производственный и общественный, их полномочия</w:t>
      </w:r>
    </w:p>
    <w:p w:rsidR="008062E2" w:rsidRPr="00645285" w:rsidRDefault="00645285">
      <w:r>
        <w:t>Федеральный государственный экологический контроль (надзор).</w:t>
      </w:r>
    </w:p>
    <w:p w:rsidR="008062E2" w:rsidRPr="00645285" w:rsidRDefault="00645285">
      <w:r>
        <w:t>Федеральная государственная информационная система общественного контроля в области охраны окружающей среды и природопользования.</w:t>
      </w:r>
    </w:p>
    <w:p w:rsidR="008062E2" w:rsidRPr="00645285" w:rsidRDefault="00645285">
      <w:r>
        <w:t>Программа производственного экологического контроля, производственный экологический контроль.</w:t>
      </w:r>
    </w:p>
    <w:p w:rsidR="008062E2" w:rsidRPr="00645285" w:rsidRDefault="00645285">
      <w:r>
        <w:t>Аналитический экологический контроль на предприятии..</w:t>
      </w:r>
    </w:p>
    <w:p w:rsidR="008062E2" w:rsidRPr="00645285" w:rsidRDefault="00645285">
      <w:r>
        <w:t>Правила создания и эксплуатации системы автоматического контроля выбросов загрязняющих веществ и (или) сбросов загрязняющих веществ.</w:t>
      </w:r>
    </w:p>
    <w:p w:rsidR="008062E2" w:rsidRPr="00645285" w:rsidRDefault="00645285">
      <w:r>
        <w:t>Общественный экологический контроль.</w:t>
      </w:r>
    </w:p>
    <w:p w:rsidR="008062E2" w:rsidRPr="00645285" w:rsidRDefault="00645285">
      <w:r>
        <w:t>Права и обязанности индивидуальных предпринимателей и юридических лиц при осуществлении государственного контроля.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Воздухо- и водноохранная деятельность на предприятии</w:t>
      </w:r>
    </w:p>
    <w:p w:rsidR="008062E2" w:rsidRPr="00645285" w:rsidRDefault="00645285">
      <w:r>
        <w:t>Воздухоохранная деятельность на предприятии..</w:t>
      </w:r>
    </w:p>
    <w:p w:rsidR="008062E2" w:rsidRPr="00645285" w:rsidRDefault="00645285">
      <w:r>
        <w:t>Производственный экологический контроль в области охраны атмосферного воздуха.</w:t>
      </w:r>
    </w:p>
    <w:p w:rsidR="008062E2" w:rsidRPr="00645285" w:rsidRDefault="00645285">
      <w:r>
        <w:t>Расчет выбросов вредных (загрязняющих) веществ в атмосферный воздух стационарными источниками.</w:t>
      </w:r>
    </w:p>
    <w:p w:rsidR="008062E2" w:rsidRPr="00645285" w:rsidRDefault="00645285">
      <w:r>
        <w:t>Расчет нормативов допустимых выбросов загрязняющих веществ в атмосферный воздух.</w:t>
      </w:r>
    </w:p>
    <w:p w:rsidR="008062E2" w:rsidRPr="00645285" w:rsidRDefault="00645285">
      <w:r>
        <w:t>Определение фонового уровня загрязнения атмосферного воздуха.</w:t>
      </w:r>
    </w:p>
    <w:p w:rsidR="008062E2" w:rsidRPr="00645285" w:rsidRDefault="00645285">
      <w:r>
        <w:t>Определение выбросов загрязняющих веществ в атмосферный воздух от передвижных источников для проведения сводных расчетов загрязнения атмосферного воздуха.</w:t>
      </w:r>
    </w:p>
    <w:p w:rsidR="008062E2" w:rsidRPr="00645285" w:rsidRDefault="00645285">
      <w:r>
        <w:t>Мероприятия по уменьшению выбросов загрязняющих веществ в атмосферный воздух в периоды неблагоприятных метеорологических условий.</w:t>
      </w:r>
    </w:p>
    <w:p w:rsidR="008062E2" w:rsidRPr="00645285" w:rsidRDefault="00645285">
      <w:r>
        <w:t>Сводные расчеты загрязнения атмосферного воздуха, включая их актуализацию.</w:t>
      </w:r>
    </w:p>
    <w:p w:rsidR="008062E2" w:rsidRPr="00645285" w:rsidRDefault="00645285">
      <w:r>
        <w:t>Правила квотирования выбросов загрязняющих веществ (за исключением радиоактивных веществ) в атмосферный воздух.</w:t>
      </w:r>
    </w:p>
    <w:p w:rsidR="008062E2" w:rsidRPr="00645285" w:rsidRDefault="00645285">
      <w:r>
        <w:t>Водноохранная деятельность на предприятии..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Работа с опасными отходами</w:t>
      </w:r>
    </w:p>
    <w:p w:rsidR="008062E2" w:rsidRPr="00645285" w:rsidRDefault="00645285">
      <w:r>
        <w:t>Основы законодательства в области обращения с отходами в РФ..</w:t>
      </w:r>
    </w:p>
    <w:p w:rsidR="008062E2" w:rsidRPr="00645285" w:rsidRDefault="00645285">
      <w:r>
        <w:t>Обращение с опасными отходами..</w:t>
      </w:r>
    </w:p>
    <w:p w:rsidR="008062E2" w:rsidRPr="00645285" w:rsidRDefault="00645285">
      <w:r>
        <w:t>Нормирование и лимитирование размещения отходов..</w:t>
      </w:r>
    </w:p>
    <w:p w:rsidR="008062E2" w:rsidRPr="00645285" w:rsidRDefault="00645285">
      <w:r>
        <w:t>Информационное обеспечение обращения отходов, учет обращения с отходами..</w:t>
      </w:r>
    </w:p>
    <w:p w:rsidR="008062E2" w:rsidRPr="00645285" w:rsidRDefault="00645285">
      <w:r>
        <w:t>Лабораторно-аналитическое обеспечение деятельности в области обращения с отходами..</w:t>
      </w:r>
    </w:p>
    <w:p w:rsidR="008062E2" w:rsidRPr="00645285" w:rsidRDefault="00645285">
      <w:r>
        <w:t>Лицензирование деятельности по обращению с опасными отходами..</w:t>
      </w:r>
    </w:p>
    <w:p w:rsidR="008062E2" w:rsidRPr="00645285" w:rsidRDefault="00645285">
      <w:r>
        <w:t>Контроль за деятельностью в области обращения с отходами..</w:t>
      </w:r>
    </w:p>
    <w:p w:rsidR="008062E2" w:rsidRPr="00645285" w:rsidRDefault="00645285">
      <w:r>
        <w:t>Организация управления потоками отходов на уровне субъекта РФ, муниципального образования, промышленного предприятия..</w:t>
      </w:r>
    </w:p>
    <w:p w:rsidR="008062E2" w:rsidRPr="00645285" w:rsidRDefault="00645285">
      <w:r>
        <w:t>Организация обращения с твердыми бытовыми отходами..</w:t>
      </w:r>
    </w:p>
    <w:p w:rsidR="008062E2" w:rsidRPr="00645285" w:rsidRDefault="00645285">
      <w:r>
        <w:t>Транспортирование опасных отходов..</w:t>
      </w:r>
    </w:p>
    <w:p w:rsidR="008062E2" w:rsidRPr="00645285" w:rsidRDefault="00645285">
      <w:r>
        <w:t>Использование и обезвреживание отходов..</w:t>
      </w:r>
    </w:p>
    <w:p w:rsidR="008062E2" w:rsidRPr="00645285" w:rsidRDefault="00645285">
      <w:r>
        <w:t>Проектирование и эксплуатация полигонов по захоронению отходов..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Экономические методы регулирования в области охраны окружающей среды</w:t>
      </w:r>
    </w:p>
    <w:p w:rsidR="008062E2" w:rsidRPr="00645285" w:rsidRDefault="00645285">
      <w:r>
        <w:t>Экономические механизмы регулирования в области охраны окружающей среды..</w:t>
      </w:r>
    </w:p>
    <w:p w:rsidR="008062E2" w:rsidRPr="00645285" w:rsidRDefault="00645285">
      <w:r>
        <w:t>Экономические механизмы регулирования деятельности по обращению с отходами..</w:t>
      </w:r>
    </w:p>
    <w:p w:rsidR="008062E2" w:rsidRPr="00645285" w:rsidRDefault="00645285">
      <w:r>
        <w:t>Расчет и уплата за негативное воздействие на окружающую среду..</w:t>
      </w:r>
    </w:p>
    <w:p w:rsidR="008062E2" w:rsidRPr="00645285" w:rsidRDefault="00645285">
      <w:r>
        <w:t>Расчет и уплата экологического сбора..</w:t>
      </w:r>
    </w:p>
    <w:p w:rsidR="008062E2" w:rsidRPr="00645285" w:rsidRDefault="00645285">
      <w:r>
        <w:t>Расчет суммы платы за выбросы загрязняющих веществ в атмосферный воздух стационарными объектами..</w:t>
      </w:r>
    </w:p>
    <w:p w:rsidR="008062E2" w:rsidRPr="00645285" w:rsidRDefault="00645285">
      <w:r>
        <w:t>Расчет суммы платы за сбросы загрязняющих веществ в водные объекты..</w:t>
      </w:r>
    </w:p>
    <w:p w:rsidR="008062E2" w:rsidRPr="00645285" w:rsidRDefault="00645285">
      <w:r>
        <w:t>Размер вреда, причиненного почвам как объекту охраны окружающей среды..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Общие требования в области охраны окружающей среды</w:t>
      </w:r>
    </w:p>
    <w:p w:rsidR="008062E2" w:rsidRPr="00645285" w:rsidRDefault="00645285">
      <w:r>
        <w:t>Общие требования в области охраны окружающей среды при размещении, проектировании, строительстве, реконструкции, вводе в эксплуатацию, эксплуатации, консервации и ликвидации зданий, строений, сооружений и иных объектов, оказывающих и могущих оказать негативное воздействие на окружающую среду..</w:t>
      </w:r>
    </w:p>
    <w:p w:rsidR="008062E2" w:rsidRPr="00645285" w:rsidRDefault="00645285">
      <w:r>
        <w:t>Государственная программа Российской Федерации «Охрана окружающей среды»..</w:t>
      </w:r>
    </w:p>
    <w:p w:rsidR="008062E2" w:rsidRPr="00645285" w:rsidRDefault="00645285">
      <w:r>
        <w:t>Комплексное экологическое разрешение..</w:t>
      </w:r>
    </w:p>
    <w:p w:rsidR="008062E2" w:rsidRPr="00645285" w:rsidRDefault="00645285">
      <w:r>
        <w:t>Разрешение на выброс загрязняющих веществ в атмосферный воздух..</w:t>
      </w:r>
    </w:p>
    <w:p w:rsidR="008062E2" w:rsidRPr="00645285" w:rsidRDefault="00645285">
      <w:r>
        <w:t>Лицензирование деятельности в области обращения с отходами..</w:t>
      </w:r>
    </w:p>
    <w:p w:rsidR="008062E2" w:rsidRPr="00645285" w:rsidRDefault="00645285">
      <w:r>
        <w:t>Выдача заключений о соответствии экологическим нормам и требованиям производственных и складских помещений..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Цели и задачи экологического менеджмента на предприятии</w:t>
      </w:r>
    </w:p>
    <w:p w:rsidR="008062E2" w:rsidRPr="00645285" w:rsidRDefault="00645285">
      <w:r>
        <w:t>Вопрос.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Ответственность, порядок расследования причин аварий и несчастных случаев на объектах, возмещение вреда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Особенности охраны окружающей среды на предприятиях отдельных отраслей (видов) деятельности</w:t>
      </w:r>
    </w:p>
    <w:p w:rsidR="008062E2" w:rsidRPr="00645285" w:rsidRDefault="00645285">
      <w:r>
        <w:t>Вопрос.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