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профессиональной переподготовки «Управление персоналом и кадровое делопроизводство» в объёме 260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Основные понятия формирования системы персонала на предприятии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Управление организационным поведением людей и процессами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Нормативно-правовые основы управления персоналом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Экономика и организация труда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Материальное и нематериальное обеспечение трудовых отношений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Бухгалтерский и управленческий учет персонала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Организация кадровой службы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