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«Управление государственными, муниципальными и корпоративными закупками»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контрактной системы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Законодательство Российской Федерации о контрактной системе в сфере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Организационно-правовые основы закупок товаров, работ, услуг отдельными видами юридических лиц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обоснование государственных и муниципальных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Информационное обеспечение закупок, организуемых отдельными видами юридических лиц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Определение поставщика по нормам Закона 44-ФЗ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Осуществление государственных и муниципальных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