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«Проверка надзорных органов образовательных учреждений»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и порядок контрольно-надзорной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подготовки образовательного учреждения к проверке надзорными органами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Юридическая ответственность образовательной организации и иных участников образовательных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Гарантии и защита прав контролируемых лиц, обжалование решений контрольных (надзорных) органов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Индикаторы риска нарушения обязательных требований, используемых при осуществлении федерального государственного контроля (надзора)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Предостережение о недопустимости нарушения обязательных требований и требований, установленных правовыми актами, уведомление об исполнении такого предостережения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