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 w14:paraId="11439B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64A610" w14:textId="77777777" w:rsidR="00000000" w:rsidRDefault="00411319">
            <w:pPr>
              <w:pStyle w:val="ConsPlusTitlePage"/>
              <w:rPr>
                <w:sz w:val="20"/>
                <w:szCs w:val="20"/>
              </w:rPr>
            </w:pPr>
            <w:r>
              <w:rPr>
                <w:position w:val="-61"/>
                <w:sz w:val="20"/>
                <w:szCs w:val="20"/>
              </w:rPr>
              <w:pict w14:anchorId="6C3C85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</w:tc>
      </w:tr>
      <w:tr w:rsidR="00000000" w14:paraId="1C1B58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A939CD" w14:textId="77777777" w:rsidR="00000000" w:rsidRDefault="00411319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Форма: Должностная инструкция главного хранителя фондов библиотеки</w:t>
            </w:r>
            <w:r>
              <w:rPr>
                <w:sz w:val="48"/>
                <w:szCs w:val="48"/>
              </w:rPr>
              <w:br/>
              <w:t>(Подготовлен для системы , 2022)</w:t>
            </w:r>
          </w:p>
        </w:tc>
      </w:tr>
      <w:tr w:rsidR="00000000" w14:paraId="4D3242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0F7CC4" w14:textId="77777777" w:rsidR="00000000" w:rsidRDefault="00411319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hyperlink r:id="rId7" w:history="1">
              <w:r>
                <w:rPr>
                  <w:b/>
                  <w:bCs/>
                  <w:sz w:val="28"/>
                  <w:szCs w:val="28"/>
                </w:rPr>
                <w:t/>
              </w:r>
              <w:r>
                <w:rPr>
                  <w:b/>
                  <w:bCs/>
                  <w:sz w:val="28"/>
                  <w:szCs w:val="28"/>
                </w:rPr>
                <w:br/>
              </w:r>
              <w:r>
                <w:rPr>
                  <w:b/>
                  <w:bCs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sz w:val="28"/>
                  <w:szCs w:val="28"/>
                </w:rPr>
                <w:t/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</w:t>
            </w:r>
            <w:r>
              <w:rPr>
                <w:sz w:val="28"/>
                <w:szCs w:val="28"/>
              </w:rPr>
              <w:t xml:space="preserve"> сохранения: 01.02.2022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14:paraId="1C224D96" w14:textId="77777777" w:rsidR="00000000" w:rsidRDefault="00411319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14:paraId="6B0729AA" w14:textId="77777777" w:rsidR="00000000" w:rsidRDefault="00411319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949"/>
        <w:gridCol w:w="126"/>
      </w:tblGrid>
      <w:tr w:rsidR="00000000" w14:paraId="5D2331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6451D" w14:textId="77777777" w:rsidR="00000000" w:rsidRDefault="00411319">
            <w:pPr>
              <w:pStyle w:val="ConsPlusNormal"/>
              <w:jc w:val="both"/>
              <w:outlineLvl w:val="0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621CF" w14:textId="77777777" w:rsidR="00000000" w:rsidRDefault="00411319">
            <w:pPr>
              <w:pStyle w:val="ConsPlusNormal"/>
              <w:jc w:val="both"/>
              <w:outlineLvl w:val="0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8EBC57C" w14:textId="77777777" w:rsidR="00000000" w:rsidRDefault="00411319">
            <w:pPr>
              <w:pStyle w:val="ConsPlusNormal"/>
              <w:jc w:val="right"/>
              <w:rPr>
                <w:color w:val="392C69"/>
              </w:rPr>
            </w:pPr>
            <w:r>
              <w:rPr>
                <w:b/>
                <w:bCs/>
                <w:color w:val="392C69"/>
              </w:rPr>
              <w:t>Актуально на 01.02.2022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4043B" w14:textId="77777777" w:rsidR="00000000" w:rsidRDefault="00411319">
            <w:pPr>
              <w:pStyle w:val="ConsPlusNormal"/>
              <w:jc w:val="right"/>
              <w:rPr>
                <w:color w:val="392C69"/>
              </w:rPr>
            </w:pPr>
          </w:p>
        </w:tc>
      </w:tr>
    </w:tbl>
    <w:p w14:paraId="2A340AC4" w14:textId="77777777" w:rsidR="00000000" w:rsidRDefault="00411319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949"/>
        <w:gridCol w:w="126"/>
      </w:tblGrid>
      <w:tr w:rsidR="00000000" w14:paraId="10702A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DBECC" w14:textId="77777777" w:rsidR="00000000" w:rsidRDefault="00411319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D576D" w14:textId="77777777" w:rsidR="00000000" w:rsidRDefault="00411319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F6FB6BA" w14:textId="77777777" w:rsidR="00000000" w:rsidRDefault="00411319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См.:</w:t>
            </w:r>
          </w:p>
          <w:p w14:paraId="2BC1FE60" w14:textId="77777777" w:rsidR="00000000" w:rsidRDefault="00411319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Путеводитель по кадровым вопросам. </w:t>
            </w:r>
            <w:hyperlink r:id="rId9" w:history="1">
              <w:r>
                <w:rPr/>
                <w:t>Образцы должностных инструкций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865A4" w14:textId="77777777" w:rsidR="00000000" w:rsidRDefault="00411319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14:paraId="3A14CBFB" w14:textId="77777777" w:rsidR="00000000" w:rsidRDefault="00411319">
      <w:pPr>
        <w:pStyle w:val="ConsPlusNormal"/>
        <w:spacing w:before="300"/>
        <w:jc w:val="right"/>
      </w:pPr>
      <w:r>
        <w:rPr>
          <w:b/>
          <w:bCs/>
        </w:rPr>
        <w:t>Главный хранитель фондов библиотеки</w:t>
      </w:r>
    </w:p>
    <w:p w14:paraId="4AE23280" w14:textId="77777777" w:rsidR="00000000" w:rsidRDefault="00411319">
      <w:pPr>
        <w:pStyle w:val="ConsPlusNormal"/>
        <w:ind w:firstLine="540"/>
        <w:jc w:val="both"/>
      </w:pPr>
    </w:p>
    <w:p w14:paraId="62B83BEE" w14:textId="77777777" w:rsidR="00000000" w:rsidRDefault="00411319">
      <w:pPr>
        <w:pStyle w:val="ConsPlusNonformat"/>
        <w:jc w:val="both"/>
      </w:pPr>
      <w:r>
        <w:t xml:space="preserve">  </w:t>
      </w:r>
      <w:r>
        <w:t>──────────────────────────────</w:t>
      </w:r>
    </w:p>
    <w:p w14:paraId="50DFF4B9" w14:textId="77777777" w:rsidR="00000000" w:rsidRDefault="00411319">
      <w:pPr>
        <w:pStyle w:val="ConsPlusNonformat"/>
        <w:jc w:val="both"/>
      </w:pPr>
      <w:r>
        <w:t xml:space="preserve">    (наим</w:t>
      </w:r>
      <w:r>
        <w:t>енование организации)</w:t>
      </w:r>
    </w:p>
    <w:p w14:paraId="3ABC4030" w14:textId="77777777" w:rsidR="00000000" w:rsidRDefault="00411319">
      <w:pPr>
        <w:pStyle w:val="ConsPlusNonformat"/>
        <w:jc w:val="both"/>
      </w:pPr>
      <w:r>
        <w:t xml:space="preserve">                                             УТВЕРЖДАЮ</w:t>
      </w:r>
    </w:p>
    <w:p w14:paraId="62F74940" w14:textId="77777777" w:rsidR="00000000" w:rsidRDefault="00411319">
      <w:pPr>
        <w:pStyle w:val="ConsPlusNonformat"/>
        <w:jc w:val="both"/>
      </w:pPr>
    </w:p>
    <w:p w14:paraId="43C217F5" w14:textId="77777777" w:rsidR="00000000" w:rsidRDefault="00411319">
      <w:pPr>
        <w:pStyle w:val="ConsPlusNonformat"/>
        <w:jc w:val="both"/>
      </w:pPr>
      <w:r>
        <w:t xml:space="preserve">     </w:t>
      </w:r>
      <w:r>
        <w:rPr>
          <w:b/>
          <w:bCs/>
        </w:rPr>
        <w:t>ДОЛЖНОСТНАЯ ИНСТРУКЦИЯ</w:t>
      </w:r>
    </w:p>
    <w:p w14:paraId="081DE793" w14:textId="77777777" w:rsidR="00000000" w:rsidRDefault="00411319">
      <w:pPr>
        <w:pStyle w:val="ConsPlusNonformat"/>
        <w:jc w:val="both"/>
      </w:pPr>
      <w:r>
        <w:t xml:space="preserve">                                             </w:t>
      </w:r>
      <w:r>
        <w:t>──────────────────────────────</w:t>
      </w:r>
    </w:p>
    <w:p w14:paraId="7E49B682" w14:textId="77777777" w:rsidR="00000000" w:rsidRDefault="00411319">
      <w:pPr>
        <w:pStyle w:val="ConsPlusNonformat"/>
        <w:jc w:val="both"/>
      </w:pPr>
      <w:r>
        <w:t xml:space="preserve">                                                (наименование должности)</w:t>
      </w:r>
    </w:p>
    <w:p w14:paraId="6CEB9DB3" w14:textId="77777777" w:rsidR="00000000" w:rsidRDefault="00411319">
      <w:pPr>
        <w:pStyle w:val="ConsPlusNonformat"/>
        <w:jc w:val="both"/>
      </w:pPr>
      <w:r>
        <w:t>00.00.0000               N 000</w:t>
      </w:r>
    </w:p>
    <w:p w14:paraId="260DBB43" w14:textId="77777777" w:rsidR="00000000" w:rsidRDefault="00411319">
      <w:pPr>
        <w:pStyle w:val="ConsPlusNonformat"/>
        <w:jc w:val="both"/>
      </w:pPr>
      <w:r>
        <w:t xml:space="preserve">                                             </w:t>
      </w:r>
      <w:r>
        <w:t>─────────</w:t>
      </w:r>
      <w:r>
        <w:t xml:space="preserve">  </w:t>
      </w:r>
      <w:r>
        <w:t>───────────────────</w:t>
      </w:r>
    </w:p>
    <w:p w14:paraId="77D5CE15" w14:textId="77777777" w:rsidR="00000000" w:rsidRDefault="00411319">
      <w:pPr>
        <w:pStyle w:val="ConsPlusNonformat"/>
        <w:jc w:val="both"/>
      </w:pPr>
      <w:r>
        <w:t xml:space="preserve">                                             (подпись)  (инициалы, фамилия)</w:t>
      </w:r>
    </w:p>
    <w:p w14:paraId="604FE62D" w14:textId="77777777" w:rsidR="00000000" w:rsidRDefault="00411319">
      <w:pPr>
        <w:pStyle w:val="ConsPlusNonformat"/>
        <w:jc w:val="both"/>
      </w:pPr>
      <w:r>
        <w:t xml:space="preserve">    </w:t>
      </w:r>
      <w:r>
        <w:rPr>
          <w:b/>
          <w:bCs/>
        </w:rPr>
        <w:t>Главного хранителя фондов</w:t>
      </w:r>
      <w:r>
        <w:t xml:space="preserve">                00.00.0000</w:t>
      </w:r>
    </w:p>
    <w:p w14:paraId="743E3193" w14:textId="77777777" w:rsidR="00000000" w:rsidRDefault="00411319">
      <w:pPr>
        <w:pStyle w:val="ConsPlusNonformat"/>
        <w:jc w:val="both"/>
      </w:pPr>
      <w:r>
        <w:t xml:space="preserve">           </w:t>
      </w:r>
      <w:r>
        <w:rPr>
          <w:b/>
          <w:bCs/>
        </w:rPr>
        <w:t>библиотеки</w:t>
      </w:r>
    </w:p>
    <w:p w14:paraId="1100BD74" w14:textId="77777777" w:rsidR="00000000" w:rsidRDefault="00411319">
      <w:pPr>
        <w:pStyle w:val="ConsPlusNormal"/>
        <w:jc w:val="center"/>
      </w:pPr>
    </w:p>
    <w:p w14:paraId="6470D817" w14:textId="77777777" w:rsidR="00000000" w:rsidRDefault="00411319">
      <w:pPr>
        <w:pStyle w:val="ConsPlusNormal"/>
        <w:jc w:val="center"/>
        <w:outlineLvl w:val="0"/>
      </w:pPr>
      <w:r>
        <w:rPr>
          <w:b/>
          <w:bCs/>
        </w:rPr>
        <w:t>1. Общие положения</w:t>
      </w:r>
    </w:p>
    <w:p w14:paraId="581ED919" w14:textId="77777777" w:rsidR="00000000" w:rsidRDefault="00411319">
      <w:pPr>
        <w:pStyle w:val="ConsPlusNormal"/>
        <w:jc w:val="center"/>
      </w:pPr>
    </w:p>
    <w:p w14:paraId="327B7FC1" w14:textId="77777777" w:rsidR="00000000" w:rsidRDefault="00411319">
      <w:pPr>
        <w:pStyle w:val="ConsPlusNormal"/>
        <w:ind w:firstLine="540"/>
        <w:jc w:val="both"/>
      </w:pPr>
      <w:r>
        <w:t>1.1. Главный хранитель фондов относится к категории руководителей.</w:t>
      </w:r>
    </w:p>
    <w:p w14:paraId="46E0E9A0" w14:textId="77777777" w:rsidR="00000000" w:rsidRDefault="00411319">
      <w:pPr>
        <w:pStyle w:val="ConsPlusNormal"/>
        <w:spacing w:before="240"/>
        <w:ind w:firstLine="540"/>
        <w:jc w:val="both"/>
      </w:pPr>
      <w:r>
        <w:t>1.2. На должность главного хранителя фондов принимается лицо, имеющее высшее профессиональ</w:t>
      </w:r>
      <w:r>
        <w:t>ное образование (библиотечное, культуры и искусства, педагогическое) и стаж работы не менее 5 лет.</w:t>
      </w:r>
    </w:p>
    <w:p w14:paraId="3D6F8926" w14:textId="77777777" w:rsidR="00000000" w:rsidRDefault="00411319">
      <w:pPr>
        <w:pStyle w:val="ConsPlusNormal"/>
        <w:spacing w:before="240"/>
        <w:ind w:firstLine="540"/>
        <w:jc w:val="both"/>
      </w:pPr>
      <w:r>
        <w:t>1.3. Главный хранитель фондов должен знать:</w:t>
      </w:r>
    </w:p>
    <w:p w14:paraId="7AED5177" w14:textId="77777777" w:rsidR="00000000" w:rsidRDefault="00411319">
      <w:pPr>
        <w:pStyle w:val="ConsPlusNormal"/>
        <w:spacing w:before="240"/>
        <w:ind w:firstLine="540"/>
        <w:jc w:val="both"/>
      </w:pPr>
      <w:r>
        <w:t>- законы и иные нормативные правовые акты Российской Федерации в области обеспечения сохранения культурных ценнос</w:t>
      </w:r>
      <w:r>
        <w:t>тей, регламентирующие научно-производственную, научную деятельность библиотеки;</w:t>
      </w:r>
    </w:p>
    <w:p w14:paraId="7D5B3A30" w14:textId="77777777" w:rsidR="00000000" w:rsidRDefault="00411319">
      <w:pPr>
        <w:pStyle w:val="ConsPlusNormal"/>
        <w:spacing w:before="240"/>
        <w:ind w:firstLine="540"/>
        <w:jc w:val="both"/>
      </w:pPr>
      <w:r>
        <w:t>- устав библиотеки; структуру библиотеки и состав ее фондов;</w:t>
      </w:r>
    </w:p>
    <w:p w14:paraId="2FD43C4C" w14:textId="77777777" w:rsidR="00000000" w:rsidRDefault="00411319">
      <w:pPr>
        <w:pStyle w:val="ConsPlusNormal"/>
        <w:spacing w:before="240"/>
        <w:ind w:firstLine="540"/>
        <w:jc w:val="both"/>
      </w:pPr>
      <w:r>
        <w:t>- методические и нормативные документы, касающиеся вопросов хранения, сохранности и использования фондов;</w:t>
      </w:r>
    </w:p>
    <w:p w14:paraId="7C1A08FF" w14:textId="77777777" w:rsidR="00000000" w:rsidRDefault="00411319">
      <w:pPr>
        <w:pStyle w:val="ConsPlusNormal"/>
        <w:spacing w:before="240"/>
        <w:ind w:firstLine="540"/>
        <w:jc w:val="both"/>
      </w:pPr>
      <w:r>
        <w:t>- порядок</w:t>
      </w:r>
      <w:r>
        <w:t xml:space="preserve"> организации, планирования библиотечных фондов и отчетности;</w:t>
      </w:r>
    </w:p>
    <w:p w14:paraId="0DD8133B" w14:textId="77777777" w:rsidR="00000000" w:rsidRDefault="00411319">
      <w:pPr>
        <w:pStyle w:val="ConsPlusNormal"/>
        <w:spacing w:before="240"/>
        <w:ind w:firstLine="540"/>
        <w:jc w:val="both"/>
      </w:pPr>
      <w:r>
        <w:t>- отечественные и зарубежные научно-технические достижения в области обеспечения сохранения культурных ценностей;</w:t>
      </w:r>
    </w:p>
    <w:p w14:paraId="356663D3" w14:textId="77777777" w:rsidR="00000000" w:rsidRDefault="00411319">
      <w:pPr>
        <w:pStyle w:val="ConsPlusNormal"/>
        <w:spacing w:before="240"/>
        <w:ind w:firstLine="540"/>
        <w:jc w:val="both"/>
      </w:pPr>
      <w:r>
        <w:t>- формы обеспечения сохранения информации; свойства различных носителей информаци</w:t>
      </w:r>
      <w:r>
        <w:t>и и особенности их сохранности;</w:t>
      </w:r>
    </w:p>
    <w:p w14:paraId="341061A1" w14:textId="77777777" w:rsidR="00000000" w:rsidRDefault="00411319">
      <w:pPr>
        <w:pStyle w:val="ConsPlusNormal"/>
        <w:spacing w:before="240"/>
        <w:ind w:firstLine="540"/>
        <w:jc w:val="both"/>
      </w:pPr>
      <w:r>
        <w:lastRenderedPageBreak/>
        <w:t>- основы управления и организации труда;</w:t>
      </w:r>
    </w:p>
    <w:p w14:paraId="737E3E5E" w14:textId="77777777" w:rsidR="00000000" w:rsidRDefault="00411319">
      <w:pPr>
        <w:pStyle w:val="ConsPlusNormal"/>
        <w:spacing w:before="240"/>
        <w:ind w:firstLine="540"/>
        <w:jc w:val="both"/>
      </w:pPr>
      <w:r>
        <w:t>- систему делопроизводства;</w:t>
      </w:r>
    </w:p>
    <w:p w14:paraId="4D2B9708" w14:textId="77777777" w:rsidR="00000000" w:rsidRDefault="00411319">
      <w:pPr>
        <w:pStyle w:val="ConsPlusNormal"/>
        <w:spacing w:before="240"/>
        <w:ind w:firstLine="540"/>
        <w:jc w:val="both"/>
      </w:pPr>
      <w:r>
        <w:t>- основы трудового законодательства;</w:t>
      </w:r>
    </w:p>
    <w:p w14:paraId="1C4DE38D" w14:textId="77777777" w:rsidR="00000000" w:rsidRDefault="00411319">
      <w:pPr>
        <w:pStyle w:val="ConsPlusNormal"/>
        <w:spacing w:before="240"/>
        <w:ind w:firstLine="540"/>
        <w:jc w:val="both"/>
      </w:pPr>
      <w:r>
        <w:t>- Правила внутреннего трудового распорядка;</w:t>
      </w:r>
    </w:p>
    <w:p w14:paraId="731F634C" w14:textId="77777777" w:rsidR="00000000" w:rsidRDefault="00411319">
      <w:pPr>
        <w:pStyle w:val="ConsPlusNormal"/>
        <w:spacing w:before="240"/>
        <w:ind w:firstLine="540"/>
        <w:jc w:val="both"/>
      </w:pPr>
      <w:r>
        <w:t>- правила и нормы охр</w:t>
      </w:r>
      <w:r>
        <w:t>аны труда, техники безопасности и противопожарной защиты;</w:t>
      </w:r>
    </w:p>
    <w:p w14:paraId="16315AF7" w14:textId="77777777" w:rsidR="00000000" w:rsidRDefault="00411319">
      <w:pPr>
        <w:pStyle w:val="ConsPlusNormal"/>
        <w:spacing w:before="240"/>
        <w:ind w:firstLine="540"/>
        <w:jc w:val="both"/>
      </w:pPr>
      <w:r>
        <w:t>- ______________________________________________________________________.</w:t>
      </w:r>
    </w:p>
    <w:p w14:paraId="7E7B6F0C" w14:textId="77777777" w:rsidR="00000000" w:rsidRDefault="00411319">
      <w:pPr>
        <w:pStyle w:val="ConsPlusNormal"/>
        <w:spacing w:before="240"/>
        <w:ind w:firstLine="540"/>
        <w:jc w:val="both"/>
      </w:pPr>
      <w:r>
        <w:t>1.4. Главный хранитель фондов в своей деятельности руководствуется:</w:t>
      </w:r>
    </w:p>
    <w:p w14:paraId="60601DD6" w14:textId="77777777" w:rsidR="00000000" w:rsidRDefault="00411319">
      <w:pPr>
        <w:pStyle w:val="ConsPlusNonformat"/>
        <w:spacing w:before="200"/>
        <w:jc w:val="both"/>
      </w:pPr>
      <w:r>
        <w:t xml:space="preserve">    - Положением о _____________________________________</w:t>
      </w:r>
      <w:r>
        <w:t>__________________;</w:t>
      </w:r>
    </w:p>
    <w:p w14:paraId="62658BF5" w14:textId="77777777" w:rsidR="00000000" w:rsidRDefault="00411319">
      <w:pPr>
        <w:pStyle w:val="ConsPlusNonformat"/>
        <w:jc w:val="both"/>
      </w:pPr>
      <w:r>
        <w:t xml:space="preserve">                      (наименование учреждения (организации) культуры)</w:t>
      </w:r>
    </w:p>
    <w:p w14:paraId="6CB72173" w14:textId="77777777" w:rsidR="00000000" w:rsidRDefault="00411319">
      <w:pPr>
        <w:pStyle w:val="ConsPlusNonformat"/>
        <w:jc w:val="both"/>
      </w:pPr>
      <w:r>
        <w:t xml:space="preserve">    - настоящей должностной инструкцией;</w:t>
      </w:r>
    </w:p>
    <w:p w14:paraId="488B24C0" w14:textId="77777777" w:rsidR="00000000" w:rsidRDefault="00411319">
      <w:pPr>
        <w:pStyle w:val="ConsPlusNonformat"/>
        <w:jc w:val="both"/>
      </w:pPr>
      <w:r>
        <w:t xml:space="preserve">    - ____________________________________________________________________.</w:t>
      </w:r>
    </w:p>
    <w:p w14:paraId="1D0DA9DA" w14:textId="77777777" w:rsidR="00000000" w:rsidRDefault="00411319">
      <w:pPr>
        <w:pStyle w:val="ConsPlusNonformat"/>
        <w:jc w:val="both"/>
      </w:pPr>
      <w:r>
        <w:t xml:space="preserve">         (иные акты и документы, непосредственно</w:t>
      </w:r>
      <w:r>
        <w:t xml:space="preserve"> связанные с трудовой</w:t>
      </w:r>
    </w:p>
    <w:p w14:paraId="3039CA57" w14:textId="77777777" w:rsidR="00000000" w:rsidRDefault="00411319">
      <w:pPr>
        <w:pStyle w:val="ConsPlusNonformat"/>
        <w:jc w:val="both"/>
      </w:pPr>
      <w:r>
        <w:t xml:space="preserve">                         функцией главного хранителя)</w:t>
      </w:r>
    </w:p>
    <w:p w14:paraId="341443A6" w14:textId="77777777" w:rsidR="00000000" w:rsidRDefault="00411319">
      <w:pPr>
        <w:pStyle w:val="ConsPlusNonformat"/>
        <w:jc w:val="both"/>
      </w:pPr>
      <w:r>
        <w:t xml:space="preserve">    1.5. Главный хранитель фондов подчиняется непосредственно _____________</w:t>
      </w:r>
    </w:p>
    <w:p w14:paraId="0873FB32" w14:textId="77777777" w:rsidR="00000000" w:rsidRDefault="00411319">
      <w:pPr>
        <w:pStyle w:val="ConsPlusNonformat"/>
        <w:jc w:val="both"/>
      </w:pPr>
      <w:r>
        <w:t xml:space="preserve">                                                            (наименование</w:t>
      </w:r>
    </w:p>
    <w:p w14:paraId="64785001" w14:textId="77777777" w:rsidR="00000000" w:rsidRDefault="00411319">
      <w:pPr>
        <w:pStyle w:val="ConsPlusNonformat"/>
        <w:jc w:val="both"/>
      </w:pPr>
      <w:r>
        <w:t>_________________________.</w:t>
      </w:r>
    </w:p>
    <w:p w14:paraId="76A221F5" w14:textId="77777777" w:rsidR="00000000" w:rsidRDefault="00411319">
      <w:pPr>
        <w:pStyle w:val="ConsPlusNonformat"/>
        <w:jc w:val="both"/>
      </w:pPr>
      <w:r>
        <w:t xml:space="preserve"> до</w:t>
      </w:r>
      <w:r>
        <w:t>лжности руководителя)</w:t>
      </w:r>
    </w:p>
    <w:p w14:paraId="44FDADEA" w14:textId="77777777" w:rsidR="00000000" w:rsidRDefault="00411319">
      <w:pPr>
        <w:pStyle w:val="ConsPlusNonformat"/>
        <w:jc w:val="both"/>
      </w:pPr>
      <w:r>
        <w:t xml:space="preserve">    1.6. Во время отсутствия  главного  хранителя фондов  (отпуска, болезни,</w:t>
      </w:r>
    </w:p>
    <w:p w14:paraId="5305B1DD" w14:textId="77777777" w:rsidR="00000000" w:rsidRDefault="00411319">
      <w:pPr>
        <w:pStyle w:val="ConsPlusNonformat"/>
        <w:jc w:val="both"/>
      </w:pPr>
      <w:r>
        <w:t>пр.) его обязанности исполняет ___________________________________ или иной</w:t>
      </w:r>
    </w:p>
    <w:p w14:paraId="1C854C8B" w14:textId="77777777" w:rsidR="00000000" w:rsidRDefault="00411319">
      <w:pPr>
        <w:pStyle w:val="ConsPlusNonformat"/>
        <w:jc w:val="both"/>
      </w:pPr>
      <w:r>
        <w:t xml:space="preserve">                                     (наименование должности)</w:t>
      </w:r>
    </w:p>
    <w:p w14:paraId="40D6417E" w14:textId="77777777" w:rsidR="00000000" w:rsidRDefault="00411319">
      <w:pPr>
        <w:pStyle w:val="ConsPlusNonformat"/>
        <w:jc w:val="both"/>
      </w:pPr>
      <w:r>
        <w:t>работник,   назначе</w:t>
      </w:r>
      <w:r>
        <w:t>нный  в  установленном   порядке,   который  приобретает</w:t>
      </w:r>
    </w:p>
    <w:p w14:paraId="769B662C" w14:textId="77777777" w:rsidR="00000000" w:rsidRDefault="00411319">
      <w:pPr>
        <w:pStyle w:val="ConsPlusNonformat"/>
        <w:jc w:val="both"/>
      </w:pPr>
      <w:r>
        <w:t>соответствующие  права  и   несет   ответственность   за  неисполнение  или</w:t>
      </w:r>
    </w:p>
    <w:p w14:paraId="42AB994D" w14:textId="77777777" w:rsidR="00000000" w:rsidRDefault="00411319">
      <w:pPr>
        <w:pStyle w:val="ConsPlusNonformat"/>
        <w:jc w:val="both"/>
      </w:pPr>
      <w:r>
        <w:t>ненадлежащее  исполнение  обязанностей,  возложенных  на  него  в  связи  с</w:t>
      </w:r>
    </w:p>
    <w:p w14:paraId="4C24E76E" w14:textId="77777777" w:rsidR="00000000" w:rsidRDefault="00411319">
      <w:pPr>
        <w:pStyle w:val="ConsPlusNonformat"/>
        <w:jc w:val="both"/>
      </w:pPr>
      <w:r>
        <w:t>замещением.</w:t>
      </w:r>
    </w:p>
    <w:p w14:paraId="3ECF333D" w14:textId="77777777" w:rsidR="00000000" w:rsidRDefault="00411319">
      <w:pPr>
        <w:pStyle w:val="ConsPlusNormal"/>
        <w:ind w:firstLine="540"/>
        <w:jc w:val="both"/>
      </w:pPr>
      <w:r>
        <w:t>1.7. Главный хранитель фондов входи</w:t>
      </w:r>
      <w:r>
        <w:t xml:space="preserve">т в профессиональную квалификационную </w:t>
      </w:r>
      <w:hyperlink r:id="rId10" w:history="1">
        <w:r>
          <w:rPr/>
          <w:t>группу</w:t>
        </w:r>
      </w:hyperlink>
      <w:r>
        <w:t xml:space="preserve"> "Должности руководящего состава учреждений культуры, искусства и кинематографии" (Приказ Минздравсоцра</w:t>
      </w:r>
      <w:r>
        <w:t xml:space="preserve">звития России от 31 августа 2007 г. N 570) </w:t>
      </w:r>
      <w:hyperlink w:anchor="Par56" w:tooltip="&lt;1&gt; Для должностной инструкции работника бюджетного учреждения." w:history="1">
        <w:r>
          <w:rPr/>
          <w:t>&lt;1&gt;</w:t>
        </w:r>
      </w:hyperlink>
      <w:r>
        <w:t>.</w:t>
      </w:r>
    </w:p>
    <w:p w14:paraId="2DED818E" w14:textId="77777777" w:rsidR="00000000" w:rsidRDefault="00411319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0B8FE8A0" w14:textId="77777777" w:rsidR="00000000" w:rsidRDefault="00411319">
      <w:pPr>
        <w:pStyle w:val="ConsPlusNormal"/>
        <w:spacing w:before="240"/>
        <w:ind w:firstLine="540"/>
        <w:jc w:val="both"/>
      </w:pPr>
      <w:bookmarkStart w:id="0" w:name="Par56"/>
      <w:bookmarkEnd w:id="0"/>
      <w:r>
        <w:t>&lt;1&gt; Для должностной инструкции работника бюджетного учреждения.</w:t>
      </w:r>
    </w:p>
    <w:p w14:paraId="2ADBF2E8" w14:textId="77777777" w:rsidR="00000000" w:rsidRDefault="00411319">
      <w:pPr>
        <w:pStyle w:val="ConsPlusNormal"/>
        <w:ind w:firstLine="540"/>
        <w:jc w:val="both"/>
      </w:pPr>
    </w:p>
    <w:p w14:paraId="53026B46" w14:textId="77777777" w:rsidR="00000000" w:rsidRDefault="00411319">
      <w:pPr>
        <w:pStyle w:val="ConsPlusNormal"/>
        <w:ind w:firstLine="540"/>
        <w:jc w:val="both"/>
      </w:pPr>
      <w:r>
        <w:t>1.8. ____</w:t>
      </w:r>
      <w:r>
        <w:t>_______________________________________________________________.</w:t>
      </w:r>
    </w:p>
    <w:p w14:paraId="1EDA30BA" w14:textId="77777777" w:rsidR="00000000" w:rsidRDefault="00411319">
      <w:pPr>
        <w:pStyle w:val="ConsPlusNormal"/>
        <w:jc w:val="center"/>
      </w:pPr>
    </w:p>
    <w:p w14:paraId="338C104F" w14:textId="77777777" w:rsidR="00000000" w:rsidRDefault="00411319">
      <w:pPr>
        <w:pStyle w:val="ConsPlusNormal"/>
        <w:jc w:val="center"/>
        <w:outlineLvl w:val="0"/>
      </w:pPr>
      <w:r>
        <w:rPr>
          <w:b/>
          <w:bCs/>
        </w:rPr>
        <w:t>2. Функции</w:t>
      </w:r>
    </w:p>
    <w:p w14:paraId="1F5A7E25" w14:textId="77777777" w:rsidR="00000000" w:rsidRDefault="00411319">
      <w:pPr>
        <w:pStyle w:val="ConsPlusNormal"/>
        <w:jc w:val="center"/>
      </w:pPr>
    </w:p>
    <w:p w14:paraId="6DA603F1" w14:textId="77777777" w:rsidR="00000000" w:rsidRDefault="00411319">
      <w:pPr>
        <w:pStyle w:val="ConsPlusNormal"/>
        <w:ind w:firstLine="540"/>
        <w:jc w:val="both"/>
      </w:pPr>
      <w:r>
        <w:t>2.1. Обеспечение сохранности фондов.</w:t>
      </w:r>
    </w:p>
    <w:p w14:paraId="14F21EBA" w14:textId="77777777" w:rsidR="00000000" w:rsidRDefault="00411319">
      <w:pPr>
        <w:pStyle w:val="ConsPlusNormal"/>
        <w:spacing w:before="240"/>
        <w:ind w:firstLine="540"/>
        <w:jc w:val="both"/>
      </w:pPr>
      <w:r>
        <w:t>2.2. Руководство приемом и размещением фондов в хранилищах.</w:t>
      </w:r>
    </w:p>
    <w:p w14:paraId="279187E2" w14:textId="77777777" w:rsidR="00000000" w:rsidRDefault="00411319">
      <w:pPr>
        <w:pStyle w:val="ConsPlusNormal"/>
        <w:spacing w:before="240"/>
        <w:ind w:firstLine="540"/>
        <w:jc w:val="both"/>
      </w:pPr>
      <w:r>
        <w:t>2.3. Организация справочной работы, экспертиз, документального оформления фондов.</w:t>
      </w:r>
    </w:p>
    <w:p w14:paraId="1516B96D" w14:textId="77777777" w:rsidR="00000000" w:rsidRDefault="00411319">
      <w:pPr>
        <w:pStyle w:val="ConsPlusNormal"/>
        <w:jc w:val="center"/>
      </w:pPr>
    </w:p>
    <w:p w14:paraId="23D459A6" w14:textId="77777777" w:rsidR="00000000" w:rsidRDefault="00411319">
      <w:pPr>
        <w:pStyle w:val="ConsPlusNormal"/>
        <w:jc w:val="center"/>
        <w:outlineLvl w:val="0"/>
      </w:pPr>
      <w:r>
        <w:rPr>
          <w:b/>
          <w:bCs/>
        </w:rPr>
        <w:t>3. Должностные обязанности</w:t>
      </w:r>
    </w:p>
    <w:p w14:paraId="248000FC" w14:textId="77777777" w:rsidR="00000000" w:rsidRDefault="00411319">
      <w:pPr>
        <w:pStyle w:val="ConsPlusNormal"/>
        <w:jc w:val="center"/>
      </w:pPr>
    </w:p>
    <w:p w14:paraId="5DB2888E" w14:textId="77777777" w:rsidR="00000000" w:rsidRDefault="00411319">
      <w:pPr>
        <w:pStyle w:val="ConsPlusNormal"/>
        <w:ind w:firstLine="540"/>
        <w:jc w:val="both"/>
      </w:pPr>
      <w:r>
        <w:t>Главный хранитель фондов исполняет следующие обязанности:</w:t>
      </w:r>
    </w:p>
    <w:p w14:paraId="252D9497" w14:textId="77777777" w:rsidR="00000000" w:rsidRDefault="00411319">
      <w:pPr>
        <w:pStyle w:val="ConsPlusNormal"/>
        <w:spacing w:before="240"/>
        <w:ind w:firstLine="540"/>
        <w:jc w:val="both"/>
      </w:pPr>
      <w:r>
        <w:lastRenderedPageBreak/>
        <w:t>3.1. Возглавляет работу по организации хранения и обеспечения сохранности фондов (фонда</w:t>
      </w:r>
      <w:r>
        <w:t>, коллекций) библиотеки.</w:t>
      </w:r>
    </w:p>
    <w:p w14:paraId="60AA3900" w14:textId="77777777" w:rsidR="00000000" w:rsidRDefault="00411319">
      <w:pPr>
        <w:pStyle w:val="ConsPlusNormal"/>
        <w:spacing w:before="240"/>
        <w:ind w:firstLine="540"/>
        <w:jc w:val="both"/>
      </w:pPr>
      <w:r>
        <w:t>3.2. Контролирует своевременность поступления документов в фонды.</w:t>
      </w:r>
    </w:p>
    <w:p w14:paraId="7D598E29" w14:textId="77777777" w:rsidR="00000000" w:rsidRDefault="00411319">
      <w:pPr>
        <w:pStyle w:val="ConsPlusNormal"/>
        <w:spacing w:before="240"/>
        <w:ind w:firstLine="540"/>
        <w:jc w:val="both"/>
      </w:pPr>
      <w:r>
        <w:t>3.3. Обеспечивает прием, регистрацию, систематизацию, организацию хранения и использования фондов.</w:t>
      </w:r>
    </w:p>
    <w:p w14:paraId="6FAFC0F0" w14:textId="77777777" w:rsidR="00000000" w:rsidRDefault="00411319">
      <w:pPr>
        <w:pStyle w:val="ConsPlusNormal"/>
        <w:spacing w:before="240"/>
        <w:ind w:firstLine="540"/>
        <w:jc w:val="both"/>
      </w:pPr>
      <w:r>
        <w:t>3.4. Руководит работой по составлению справочного аппарата, обеспе</w:t>
      </w:r>
      <w:r>
        <w:t>чивающего учет и проверку фондов.</w:t>
      </w:r>
    </w:p>
    <w:p w14:paraId="4489B5BE" w14:textId="77777777" w:rsidR="00000000" w:rsidRDefault="00411319">
      <w:pPr>
        <w:pStyle w:val="ConsPlusNormal"/>
        <w:spacing w:before="240"/>
        <w:ind w:firstLine="540"/>
        <w:jc w:val="both"/>
      </w:pPr>
      <w:r>
        <w:t>3.5. Участвует в экспертизе научной и практической (историко-культурной, полиграфической и др.) ценности документов, собраний и коллекций, в отборе документов для создания их защитных или страховых копий.</w:t>
      </w:r>
    </w:p>
    <w:p w14:paraId="720E0BEB" w14:textId="77777777" w:rsidR="00000000" w:rsidRDefault="00411319">
      <w:pPr>
        <w:pStyle w:val="ConsPlusNormal"/>
        <w:spacing w:before="240"/>
        <w:ind w:firstLine="540"/>
        <w:jc w:val="both"/>
      </w:pPr>
      <w:r>
        <w:t>3.6. Осуществляет</w:t>
      </w:r>
      <w:r>
        <w:t xml:space="preserve"> контроль за правильностью расстановки библиотечных фондов, состоянием документов, своевременностью передачи их в переплет или на реставрацию.</w:t>
      </w:r>
    </w:p>
    <w:p w14:paraId="1FEC24AB" w14:textId="77777777" w:rsidR="00000000" w:rsidRDefault="00411319">
      <w:pPr>
        <w:pStyle w:val="ConsPlusNormal"/>
        <w:spacing w:before="240"/>
        <w:ind w:firstLine="540"/>
        <w:jc w:val="both"/>
      </w:pPr>
      <w:r>
        <w:t>3.7. Руководит работой по составлению актов о перераспределении документов, их изъятии из фондов.</w:t>
      </w:r>
    </w:p>
    <w:p w14:paraId="414775FC" w14:textId="77777777" w:rsidR="00000000" w:rsidRDefault="00411319">
      <w:pPr>
        <w:pStyle w:val="ConsPlusNormal"/>
        <w:spacing w:before="240"/>
        <w:ind w:firstLine="540"/>
        <w:jc w:val="both"/>
      </w:pPr>
      <w:r>
        <w:t xml:space="preserve">3.8. Следит за </w:t>
      </w:r>
      <w:r>
        <w:t>соблюдением условий, необходимых для обеспечения сохранности документов.</w:t>
      </w:r>
    </w:p>
    <w:p w14:paraId="6D86116C" w14:textId="77777777" w:rsidR="00000000" w:rsidRDefault="00411319">
      <w:pPr>
        <w:pStyle w:val="ConsPlusNormal"/>
        <w:spacing w:before="240"/>
        <w:ind w:firstLine="540"/>
        <w:jc w:val="both"/>
      </w:pPr>
      <w:r>
        <w:t>3.9. Принимает необходимые меры по использованию в работе современных технических средств.</w:t>
      </w:r>
    </w:p>
    <w:p w14:paraId="4B574402" w14:textId="77777777" w:rsidR="00000000" w:rsidRDefault="00411319">
      <w:pPr>
        <w:pStyle w:val="ConsPlusNormal"/>
        <w:spacing w:before="240"/>
        <w:ind w:firstLine="540"/>
        <w:jc w:val="both"/>
      </w:pPr>
      <w:r>
        <w:t>3.10. Контролирует соблюдение правил безопасности по хранению библиотечных фондов и пожарной</w:t>
      </w:r>
      <w:r>
        <w:t xml:space="preserve"> безопасности в помещениях фондов.</w:t>
      </w:r>
    </w:p>
    <w:p w14:paraId="6DD8F098" w14:textId="77777777" w:rsidR="00000000" w:rsidRDefault="00411319">
      <w:pPr>
        <w:pStyle w:val="ConsPlusNormal"/>
        <w:spacing w:before="240"/>
        <w:ind w:firstLine="540"/>
        <w:jc w:val="both"/>
      </w:pPr>
      <w:r>
        <w:t>3.11. Ведет установленную отчетность.</w:t>
      </w:r>
    </w:p>
    <w:p w14:paraId="3692D854" w14:textId="77777777" w:rsidR="00000000" w:rsidRDefault="00411319">
      <w:pPr>
        <w:pStyle w:val="ConsPlusNormal"/>
        <w:spacing w:before="240"/>
        <w:ind w:firstLine="540"/>
        <w:jc w:val="both"/>
      </w:pPr>
      <w:r>
        <w:t>3.12. Принимает участие в разработке регламентирующих документов (положений, инструкций) по комплексу работ, связанных с организацией хранения, использования и обеспечением сохранност</w:t>
      </w:r>
      <w:r>
        <w:t>и фондов библиотеки.</w:t>
      </w:r>
    </w:p>
    <w:p w14:paraId="3A81D194" w14:textId="77777777" w:rsidR="00000000" w:rsidRDefault="00411319">
      <w:pPr>
        <w:pStyle w:val="ConsPlusNormal"/>
        <w:spacing w:before="240"/>
        <w:ind w:firstLine="540"/>
        <w:jc w:val="both"/>
      </w:pPr>
      <w:r>
        <w:t>3.13. Участвует в организации повышения квалификации работников, связанных с организацией хранения, обеспечением сохранности и использования фондов библиотеки.</w:t>
      </w:r>
    </w:p>
    <w:p w14:paraId="2151E40C" w14:textId="77777777" w:rsidR="00000000" w:rsidRDefault="00411319">
      <w:pPr>
        <w:pStyle w:val="ConsPlusNonformat"/>
        <w:spacing w:before="200"/>
        <w:jc w:val="both"/>
      </w:pPr>
      <w:r>
        <w:t xml:space="preserve">    3.14. ________________________________________________________________.</w:t>
      </w:r>
    </w:p>
    <w:p w14:paraId="5DA66C8F" w14:textId="77777777" w:rsidR="00000000" w:rsidRDefault="00411319">
      <w:pPr>
        <w:pStyle w:val="ConsPlusNonformat"/>
        <w:jc w:val="both"/>
      </w:pPr>
      <w:r>
        <w:t xml:space="preserve">                              (другие обязанности)</w:t>
      </w:r>
    </w:p>
    <w:p w14:paraId="549F9FBC" w14:textId="77777777" w:rsidR="00000000" w:rsidRDefault="00411319">
      <w:pPr>
        <w:pStyle w:val="ConsPlusNormal"/>
        <w:jc w:val="center"/>
      </w:pPr>
    </w:p>
    <w:p w14:paraId="0ABFDDD2" w14:textId="77777777" w:rsidR="00000000" w:rsidRDefault="00411319">
      <w:pPr>
        <w:pStyle w:val="ConsPlusNormal"/>
        <w:jc w:val="center"/>
        <w:outlineLvl w:val="0"/>
      </w:pPr>
      <w:r>
        <w:rPr>
          <w:b/>
          <w:bCs/>
        </w:rPr>
        <w:t>4. Права</w:t>
      </w:r>
    </w:p>
    <w:p w14:paraId="7DAD71B0" w14:textId="77777777" w:rsidR="00000000" w:rsidRDefault="00411319">
      <w:pPr>
        <w:pStyle w:val="ConsPlusNormal"/>
        <w:jc w:val="center"/>
      </w:pPr>
    </w:p>
    <w:p w14:paraId="01EF7A2E" w14:textId="77777777" w:rsidR="00000000" w:rsidRDefault="00411319">
      <w:pPr>
        <w:pStyle w:val="ConsPlusNormal"/>
        <w:ind w:firstLine="540"/>
        <w:jc w:val="both"/>
      </w:pPr>
      <w:r>
        <w:t>Главный хранитель фондов имеет право:</w:t>
      </w:r>
    </w:p>
    <w:p w14:paraId="5B2EF952" w14:textId="77777777" w:rsidR="00000000" w:rsidRDefault="00411319">
      <w:pPr>
        <w:pStyle w:val="ConsPlusNormal"/>
        <w:spacing w:before="240"/>
        <w:ind w:firstLine="540"/>
        <w:jc w:val="both"/>
      </w:pPr>
      <w:r>
        <w:t>4.1. Участвовать в обсуждении проектов решений руководства учреждения (организации).</w:t>
      </w:r>
    </w:p>
    <w:p w14:paraId="341FAAFD" w14:textId="77777777" w:rsidR="00000000" w:rsidRDefault="00411319">
      <w:pPr>
        <w:pStyle w:val="ConsPlusNormal"/>
        <w:spacing w:before="240"/>
        <w:ind w:firstLine="540"/>
        <w:jc w:val="both"/>
      </w:pPr>
      <w:r>
        <w:t xml:space="preserve">4.2. Распоряжаться вверенными ему имуществом и средствами с соблюдением требований, </w:t>
      </w:r>
      <w:r>
        <w:lastRenderedPageBreak/>
        <w:t>определенных нормативными правовыми актами, учредительными документами.</w:t>
      </w:r>
    </w:p>
    <w:p w14:paraId="3DEF817B" w14:textId="77777777" w:rsidR="00000000" w:rsidRDefault="00411319">
      <w:pPr>
        <w:pStyle w:val="ConsPlusNonformat"/>
        <w:spacing w:before="200"/>
        <w:jc w:val="both"/>
      </w:pPr>
      <w:r>
        <w:t xml:space="preserve">    4.3. Подписывать и визировать ________________________________________.</w:t>
      </w:r>
    </w:p>
    <w:p w14:paraId="28470FCC" w14:textId="77777777" w:rsidR="00000000" w:rsidRDefault="00411319">
      <w:pPr>
        <w:pStyle w:val="ConsPlusNonformat"/>
        <w:jc w:val="both"/>
      </w:pPr>
      <w:r>
        <w:t xml:space="preserve">                        </w:t>
      </w:r>
      <w:r>
        <w:t xml:space="preserve">                      (виды документов)</w:t>
      </w:r>
    </w:p>
    <w:p w14:paraId="4935BCDB" w14:textId="77777777" w:rsidR="00000000" w:rsidRDefault="00411319">
      <w:pPr>
        <w:pStyle w:val="ConsPlusNormal"/>
        <w:ind w:firstLine="540"/>
        <w:jc w:val="both"/>
      </w:pPr>
      <w:r>
        <w:t>4.4. Инициировать и проводить совещания по организационным вопросам.</w:t>
      </w:r>
    </w:p>
    <w:p w14:paraId="2D9AFCCB" w14:textId="77777777" w:rsidR="00000000" w:rsidRDefault="00411319">
      <w:pPr>
        <w:pStyle w:val="ConsPlusNormal"/>
        <w:spacing w:before="240"/>
        <w:ind w:firstLine="540"/>
        <w:jc w:val="both"/>
      </w:pPr>
      <w:r>
        <w:t>4.5. Запрашивать и получать от структурных подразделений необходимую информацию, документы.</w:t>
      </w:r>
    </w:p>
    <w:p w14:paraId="2DE0CC6B" w14:textId="77777777" w:rsidR="00000000" w:rsidRDefault="00411319">
      <w:pPr>
        <w:pStyle w:val="ConsPlusNormal"/>
        <w:spacing w:before="240"/>
        <w:ind w:firstLine="540"/>
        <w:jc w:val="both"/>
      </w:pPr>
      <w:r>
        <w:t>4.6. Проводить проверки качества и своевременности испо</w:t>
      </w:r>
      <w:r>
        <w:t>лнения поручений.</w:t>
      </w:r>
    </w:p>
    <w:p w14:paraId="240EE217" w14:textId="77777777" w:rsidR="00000000" w:rsidRDefault="00411319">
      <w:pPr>
        <w:pStyle w:val="ConsPlusNormal"/>
        <w:spacing w:before="240"/>
        <w:ind w:firstLine="540"/>
        <w:jc w:val="both"/>
      </w:pPr>
      <w:r>
        <w:t>4.7. Требовать прекращения (приостановления) работ (в случае нарушений, несоблюдения установленных требований и т.д.), соблюдения установленных норм, правил, инструкций; давать указания по исправлению недостатков и устранению нарушений.</w:t>
      </w:r>
    </w:p>
    <w:p w14:paraId="6A044F30" w14:textId="77777777" w:rsidR="00000000" w:rsidRDefault="00411319">
      <w:pPr>
        <w:pStyle w:val="ConsPlusNormal"/>
        <w:spacing w:before="240"/>
        <w:ind w:firstLine="540"/>
        <w:jc w:val="both"/>
      </w:pPr>
      <w:r>
        <w:t>4</w:t>
      </w:r>
      <w:r>
        <w:t>.8. Участвовать в обсуждении вопросов, касающихся исполняемых им должностных обязанностей.</w:t>
      </w:r>
    </w:p>
    <w:p w14:paraId="425EE58A" w14:textId="77777777" w:rsidR="00000000" w:rsidRDefault="00411319">
      <w:pPr>
        <w:pStyle w:val="ConsPlusNonformat"/>
        <w:spacing w:before="200"/>
        <w:jc w:val="both"/>
      </w:pPr>
      <w:r>
        <w:t xml:space="preserve">    4.9. Вносить на рассмотрение __________________________________________</w:t>
      </w:r>
    </w:p>
    <w:p w14:paraId="4D98B7B3" w14:textId="77777777" w:rsidR="00000000" w:rsidRDefault="00411319">
      <w:pPr>
        <w:pStyle w:val="ConsPlusNonformat"/>
        <w:jc w:val="both"/>
      </w:pPr>
      <w:r>
        <w:t xml:space="preserve">                                    (наименование должности руководителя)</w:t>
      </w:r>
    </w:p>
    <w:p w14:paraId="76CC1C53" w14:textId="77777777" w:rsidR="00000000" w:rsidRDefault="00411319">
      <w:pPr>
        <w:pStyle w:val="ConsPlusNonformat"/>
        <w:jc w:val="both"/>
      </w:pPr>
      <w:r>
        <w:t>представления о</w:t>
      </w:r>
      <w:r>
        <w:t xml:space="preserve"> приеме, перемещении и увольнении работников; предложения об</w:t>
      </w:r>
    </w:p>
    <w:p w14:paraId="0F67953D" w14:textId="77777777" w:rsidR="00000000" w:rsidRDefault="00411319">
      <w:pPr>
        <w:pStyle w:val="ConsPlusNonformat"/>
        <w:jc w:val="both"/>
      </w:pPr>
      <w:r>
        <w:t>их поощрении или о наложении на них взысканий.</w:t>
      </w:r>
    </w:p>
    <w:p w14:paraId="13D50D05" w14:textId="77777777" w:rsidR="00000000" w:rsidRDefault="00411319">
      <w:pPr>
        <w:pStyle w:val="ConsPlusNormal"/>
        <w:ind w:firstLine="540"/>
        <w:jc w:val="both"/>
      </w:pPr>
      <w:r>
        <w:t>4.10. Требовать от руководства учреждения (организации) оказания содействия в исполнении его должностных обязанностей и прав.</w:t>
      </w:r>
    </w:p>
    <w:p w14:paraId="6F6133B5" w14:textId="77777777" w:rsidR="00000000" w:rsidRDefault="00411319">
      <w:pPr>
        <w:pStyle w:val="ConsPlusNonformat"/>
        <w:spacing w:before="200"/>
        <w:jc w:val="both"/>
      </w:pPr>
      <w:r>
        <w:t xml:space="preserve">    4.11. ____________</w:t>
      </w:r>
      <w:r>
        <w:t>____________________________________________________.</w:t>
      </w:r>
    </w:p>
    <w:p w14:paraId="7F099E1C" w14:textId="77777777" w:rsidR="00000000" w:rsidRDefault="00411319">
      <w:pPr>
        <w:pStyle w:val="ConsPlusNonformat"/>
        <w:jc w:val="both"/>
      </w:pPr>
      <w:r>
        <w:t xml:space="preserve">                                  (другие права)</w:t>
      </w:r>
    </w:p>
    <w:p w14:paraId="2F03A603" w14:textId="77777777" w:rsidR="00000000" w:rsidRDefault="00411319">
      <w:pPr>
        <w:pStyle w:val="ConsPlusNormal"/>
        <w:jc w:val="center"/>
      </w:pPr>
    </w:p>
    <w:p w14:paraId="3A049516" w14:textId="77777777" w:rsidR="00000000" w:rsidRDefault="00411319">
      <w:pPr>
        <w:pStyle w:val="ConsPlusNormal"/>
        <w:jc w:val="center"/>
        <w:outlineLvl w:val="0"/>
      </w:pPr>
      <w:r>
        <w:rPr>
          <w:b/>
          <w:bCs/>
        </w:rPr>
        <w:t>5. Ответственность</w:t>
      </w:r>
    </w:p>
    <w:p w14:paraId="5CD83838" w14:textId="77777777" w:rsidR="00000000" w:rsidRDefault="00411319">
      <w:pPr>
        <w:pStyle w:val="ConsPlusNormal"/>
        <w:jc w:val="center"/>
      </w:pPr>
    </w:p>
    <w:p w14:paraId="6DF1A444" w14:textId="77777777" w:rsidR="00000000" w:rsidRDefault="00411319">
      <w:pPr>
        <w:pStyle w:val="ConsPlusNormal"/>
        <w:ind w:firstLine="540"/>
        <w:jc w:val="both"/>
      </w:pPr>
      <w:r>
        <w:t>5.1. Главный хранитель фондов привлекается к ответственности:</w:t>
      </w:r>
    </w:p>
    <w:p w14:paraId="6A37C26E" w14:textId="77777777" w:rsidR="00000000" w:rsidRDefault="00411319">
      <w:pPr>
        <w:pStyle w:val="ConsPlusNormal"/>
        <w:spacing w:before="240"/>
        <w:ind w:firstLine="540"/>
        <w:jc w:val="both"/>
      </w:pPr>
      <w:r>
        <w:t>- за ненадлежащее и</w:t>
      </w:r>
      <w:r>
        <w:t>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Федерации;</w:t>
      </w:r>
    </w:p>
    <w:p w14:paraId="782AEE5E" w14:textId="77777777" w:rsidR="00000000" w:rsidRDefault="00411319">
      <w:pPr>
        <w:pStyle w:val="ConsPlusNormal"/>
        <w:spacing w:before="240"/>
        <w:ind w:firstLine="540"/>
        <w:jc w:val="both"/>
      </w:pPr>
      <w:r>
        <w:t>- за правонарушения, совершенные в процессе своей деятельн</w:t>
      </w:r>
      <w:r>
        <w:t>ости, - в порядке, установленном действующим административным, уголовным и гражданским законодательством Российской Федерации;</w:t>
      </w:r>
    </w:p>
    <w:p w14:paraId="22078862" w14:textId="77777777" w:rsidR="00000000" w:rsidRDefault="00411319">
      <w:pPr>
        <w:pStyle w:val="ConsPlusNormal"/>
        <w:spacing w:before="240"/>
        <w:ind w:firstLine="540"/>
        <w:jc w:val="both"/>
      </w:pPr>
      <w:r>
        <w:t>- за причинение ущерба учреждению (организации) - в порядке, установленном действующим трудовым законодательством Российской Феде</w:t>
      </w:r>
      <w:r>
        <w:t>рации.</w:t>
      </w:r>
    </w:p>
    <w:p w14:paraId="1607D160" w14:textId="77777777" w:rsidR="00000000" w:rsidRDefault="00411319">
      <w:pPr>
        <w:pStyle w:val="ConsPlusNormal"/>
        <w:spacing w:before="240"/>
        <w:ind w:firstLine="540"/>
        <w:jc w:val="both"/>
      </w:pPr>
      <w:r>
        <w:t>5.2. ___________________________________________________________________.</w:t>
      </w:r>
    </w:p>
    <w:p w14:paraId="44F80513" w14:textId="77777777" w:rsidR="00000000" w:rsidRDefault="00411319">
      <w:pPr>
        <w:pStyle w:val="ConsPlusNormal"/>
        <w:jc w:val="center"/>
      </w:pPr>
    </w:p>
    <w:p w14:paraId="79E78264" w14:textId="77777777" w:rsidR="00000000" w:rsidRDefault="00411319">
      <w:pPr>
        <w:pStyle w:val="ConsPlusNormal"/>
        <w:jc w:val="center"/>
        <w:outlineLvl w:val="0"/>
      </w:pPr>
      <w:r>
        <w:rPr>
          <w:b/>
          <w:bCs/>
        </w:rPr>
        <w:t>6. Заключительные положения</w:t>
      </w:r>
    </w:p>
    <w:p w14:paraId="41822406" w14:textId="77777777" w:rsidR="00000000" w:rsidRDefault="00411319">
      <w:pPr>
        <w:pStyle w:val="ConsPlusNormal"/>
        <w:jc w:val="center"/>
      </w:pPr>
    </w:p>
    <w:p w14:paraId="38ACD106" w14:textId="77777777" w:rsidR="00000000" w:rsidRDefault="00411319">
      <w:pPr>
        <w:pStyle w:val="ConsPlusNonformat"/>
        <w:jc w:val="both"/>
      </w:pPr>
      <w:r>
        <w:t xml:space="preserve">    6.1.  Настоящая   должностная   инструкция   разработана   на    основе</w:t>
      </w:r>
    </w:p>
    <w:p w14:paraId="58DB9AA9" w14:textId="77777777" w:rsidR="00000000" w:rsidRDefault="00411319">
      <w:pPr>
        <w:pStyle w:val="ConsPlusNonformat"/>
        <w:jc w:val="both"/>
      </w:pPr>
      <w:r>
        <w:t xml:space="preserve">Квалификационной </w:t>
      </w:r>
      <w:hyperlink r:id="rId11" w:history="1">
        <w:r>
          <w:rPr/>
          <w:t>характеристики</w:t>
        </w:r>
      </w:hyperlink>
      <w:r>
        <w:t xml:space="preserve">  должности   "Главный   хранитель   фондов"</w:t>
      </w:r>
    </w:p>
    <w:p w14:paraId="7BC92A2B" w14:textId="77777777" w:rsidR="00000000" w:rsidRDefault="00411319">
      <w:pPr>
        <w:pStyle w:val="ConsPlusNonformat"/>
        <w:jc w:val="both"/>
      </w:pPr>
      <w:r>
        <w:t>(Единый квалификационный справочник должностей руководителей,  специалистов</w:t>
      </w:r>
    </w:p>
    <w:p w14:paraId="6F63BF96" w14:textId="77777777" w:rsidR="00000000" w:rsidRDefault="00411319">
      <w:pPr>
        <w:pStyle w:val="ConsPlusNonformat"/>
        <w:jc w:val="both"/>
      </w:pPr>
      <w:r>
        <w:t>и служащих. Раздел "Квалификационные  характеристики  должносте</w:t>
      </w:r>
      <w:r>
        <w:t>й работников</w:t>
      </w:r>
    </w:p>
    <w:p w14:paraId="60B9C305" w14:textId="77777777" w:rsidR="00000000" w:rsidRDefault="00411319">
      <w:pPr>
        <w:pStyle w:val="ConsPlusNonformat"/>
        <w:jc w:val="both"/>
      </w:pPr>
      <w:r>
        <w:lastRenderedPageBreak/>
        <w:t>культуры,     искусства    и    кинематографии",   утвержденный    Приказом</w:t>
      </w:r>
    </w:p>
    <w:p w14:paraId="517B7573" w14:textId="77777777" w:rsidR="00000000" w:rsidRDefault="00411319">
      <w:pPr>
        <w:pStyle w:val="ConsPlusNonformat"/>
        <w:jc w:val="both"/>
      </w:pPr>
      <w:r>
        <w:t>Минздравсоцразвития  России от 30 марта 2011 г. N 251н), __________________</w:t>
      </w:r>
    </w:p>
    <w:p w14:paraId="0855A66E" w14:textId="77777777" w:rsidR="00000000" w:rsidRDefault="00411319">
      <w:pPr>
        <w:pStyle w:val="ConsPlusNonformat"/>
        <w:jc w:val="both"/>
      </w:pPr>
      <w:r>
        <w:t xml:space="preserve">                                                          (реквизиты иных</w:t>
      </w:r>
    </w:p>
    <w:p w14:paraId="58DE81C8" w14:textId="77777777" w:rsidR="00000000" w:rsidRDefault="00411319">
      <w:pPr>
        <w:pStyle w:val="ConsPlusNonformat"/>
        <w:jc w:val="both"/>
      </w:pPr>
      <w:r>
        <w:t>_________________</w:t>
      </w:r>
      <w:r>
        <w:t>____.</w:t>
      </w:r>
    </w:p>
    <w:p w14:paraId="6B25BBDB" w14:textId="77777777" w:rsidR="00000000" w:rsidRDefault="00411319">
      <w:pPr>
        <w:pStyle w:val="ConsPlusNonformat"/>
        <w:jc w:val="both"/>
      </w:pPr>
      <w:r>
        <w:t>актов и документов)</w:t>
      </w:r>
    </w:p>
    <w:p w14:paraId="21A4B779" w14:textId="77777777" w:rsidR="00000000" w:rsidRDefault="00411319">
      <w:pPr>
        <w:pStyle w:val="ConsPlusNonformat"/>
        <w:jc w:val="both"/>
      </w:pPr>
      <w:r>
        <w:t xml:space="preserve">    6.2.   Ознакомление   работника  с  настоящей  должностной  инструкцией</w:t>
      </w:r>
    </w:p>
    <w:p w14:paraId="471F5A9F" w14:textId="77777777" w:rsidR="00000000" w:rsidRDefault="00411319">
      <w:pPr>
        <w:pStyle w:val="ConsPlusNonformat"/>
        <w:jc w:val="both"/>
      </w:pPr>
      <w:r>
        <w:t>осуществляется при приеме на работу (до подписания трудового договора).</w:t>
      </w:r>
    </w:p>
    <w:p w14:paraId="18E47269" w14:textId="77777777" w:rsidR="00000000" w:rsidRDefault="00411319">
      <w:pPr>
        <w:pStyle w:val="ConsPlusNonformat"/>
        <w:jc w:val="both"/>
      </w:pPr>
      <w:r>
        <w:t xml:space="preserve">    Факт  ознакомления   работника   с  настоящей  должностной  инструкцией</w:t>
      </w:r>
    </w:p>
    <w:p w14:paraId="0F05E829" w14:textId="77777777" w:rsidR="00000000" w:rsidRDefault="00411319">
      <w:pPr>
        <w:pStyle w:val="ConsPlusNonformat"/>
        <w:jc w:val="both"/>
      </w:pPr>
      <w:r>
        <w:t>подтве</w:t>
      </w:r>
      <w:r>
        <w:t>рждается ____________________________________________________________</w:t>
      </w:r>
    </w:p>
    <w:p w14:paraId="70A82157" w14:textId="77777777" w:rsidR="00000000" w:rsidRDefault="00411319">
      <w:pPr>
        <w:pStyle w:val="ConsPlusNonformat"/>
        <w:jc w:val="both"/>
      </w:pPr>
      <w:r>
        <w:t xml:space="preserve">                 (росписью в листе ознакомления, являющемся неотъемлемой</w:t>
      </w:r>
    </w:p>
    <w:p w14:paraId="7D140C80" w14:textId="77777777" w:rsidR="00000000" w:rsidRDefault="00411319">
      <w:pPr>
        <w:pStyle w:val="ConsPlusNonformat"/>
        <w:jc w:val="both"/>
      </w:pPr>
      <w:r>
        <w:t>___________________________________________________________________________</w:t>
      </w:r>
    </w:p>
    <w:p w14:paraId="05307B1F" w14:textId="77777777" w:rsidR="00000000" w:rsidRDefault="00411319">
      <w:pPr>
        <w:pStyle w:val="ConsPlusNonformat"/>
        <w:jc w:val="both"/>
      </w:pPr>
      <w:r>
        <w:t xml:space="preserve">   частью настоящей инструкции (в жур</w:t>
      </w:r>
      <w:r>
        <w:t>нале ознакомления с должностными</w:t>
      </w:r>
    </w:p>
    <w:p w14:paraId="2FF0080A" w14:textId="77777777" w:rsidR="00000000" w:rsidRDefault="00411319">
      <w:pPr>
        <w:pStyle w:val="ConsPlusNonformat"/>
        <w:jc w:val="both"/>
      </w:pPr>
      <w:r>
        <w:t>___________________________________________________________________________</w:t>
      </w:r>
    </w:p>
    <w:p w14:paraId="26712ED1" w14:textId="77777777" w:rsidR="00000000" w:rsidRDefault="00411319">
      <w:pPr>
        <w:pStyle w:val="ConsPlusNonformat"/>
        <w:jc w:val="both"/>
      </w:pPr>
      <w:r>
        <w:t xml:space="preserve">      инструкциями); в экземпляре должностной инструкции, хранящемся у</w:t>
      </w:r>
    </w:p>
    <w:p w14:paraId="5F1DD0D4" w14:textId="77777777" w:rsidR="00000000" w:rsidRDefault="00411319">
      <w:pPr>
        <w:pStyle w:val="ConsPlusNonformat"/>
        <w:jc w:val="both"/>
      </w:pPr>
      <w:r>
        <w:t>__________________________________________________________________________.</w:t>
      </w:r>
    </w:p>
    <w:p w14:paraId="15E14B1B" w14:textId="77777777" w:rsidR="00000000" w:rsidRDefault="00411319">
      <w:pPr>
        <w:pStyle w:val="ConsPlusNonformat"/>
        <w:jc w:val="both"/>
      </w:pPr>
      <w:r>
        <w:t xml:space="preserve">                          работодателя; иной способ)</w:t>
      </w:r>
    </w:p>
    <w:p w14:paraId="7F0B0879" w14:textId="77777777" w:rsidR="00000000" w:rsidRDefault="00411319">
      <w:pPr>
        <w:pStyle w:val="ConsPlusNormal"/>
        <w:ind w:firstLine="540"/>
        <w:jc w:val="both"/>
      </w:pPr>
      <w:r>
        <w:t>6.3. ___________________________________________________________________.</w:t>
      </w:r>
    </w:p>
    <w:p w14:paraId="6550F69A" w14:textId="77777777" w:rsidR="00000000" w:rsidRDefault="00411319">
      <w:pPr>
        <w:pStyle w:val="ConsPlusNormal"/>
        <w:ind w:firstLine="540"/>
        <w:jc w:val="both"/>
      </w:pPr>
    </w:p>
    <w:p w14:paraId="6E115A78" w14:textId="77777777" w:rsidR="00000000" w:rsidRDefault="00411319">
      <w:pPr>
        <w:pStyle w:val="ConsPlusNormal"/>
        <w:ind w:firstLine="540"/>
        <w:jc w:val="both"/>
      </w:pPr>
    </w:p>
    <w:p w14:paraId="2AC89658" w14:textId="77777777" w:rsidR="00000000" w:rsidRDefault="004113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footerReference w:type="default" r:id="rId1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3F71D" w14:textId="77777777" w:rsidR="00000000" w:rsidRDefault="00411319">
      <w:pPr>
        <w:spacing w:after="0" w:line="240" w:lineRule="auto"/>
      </w:pPr>
      <w:r>
        <w:separator/>
      </w:r>
    </w:p>
  </w:endnote>
  <w:endnote w:type="continuationSeparator" w:id="0">
    <w:p w14:paraId="146D848E" w14:textId="77777777" w:rsidR="00000000" w:rsidRDefault="00411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E6F42" w14:textId="77777777" w:rsidR="00000000" w:rsidRDefault="0041131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 w14:paraId="23C4D532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7250F32" w14:textId="77777777" w:rsidR="00000000" w:rsidRDefault="00411319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5133A572" w14:textId="77777777" w:rsidR="00000000" w:rsidRDefault="0041131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6E602" w14:textId="77777777" w:rsidR="00000000" w:rsidRDefault="00411319">
      <w:pPr>
        <w:spacing w:after="0" w:line="240" w:lineRule="auto"/>
      </w:pPr>
      <w:r>
        <w:separator/>
      </w:r>
    </w:p>
  </w:footnote>
  <w:footnote w:type="continuationSeparator" w:id="0">
    <w:p w14:paraId="778E53E5" w14:textId="77777777" w:rsidR="00000000" w:rsidRDefault="00411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30"/>
      <w:gridCol w:w="4966"/>
    </w:tblGrid>
    <w:tr w:rsidR="00000000" w14:paraId="68DA1038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1BB2EC0" w14:textId="77777777" w:rsidR="00000000" w:rsidRDefault="00411319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Форма: Должностная инструкция главного хранителя фондов библиотеки</w:t>
          </w:r>
          <w:r>
            <w:rPr>
              <w:rFonts w:ascii="Tahoma" w:hAnsi="Tahoma" w:cs="Tahoma"/>
              <w:sz w:val="16"/>
              <w:szCs w:val="16"/>
            </w:rPr>
            <w:br/>
            <w:t>(Подготовлен для системы КонсультантПлюс, 2022)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4FD6A0B" w14:textId="77777777" w:rsidR="00000000" w:rsidRDefault="00411319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</w:t>
          </w:r>
          <w:r>
            <w:rPr>
              <w:rFonts w:ascii="Tahoma" w:hAnsi="Tahoma" w:cs="Tahoma"/>
              <w:sz w:val="16"/>
              <w:szCs w:val="16"/>
            </w:rPr>
            <w:t>ния: 01.02.2022</w:t>
          </w:r>
        </w:p>
      </w:tc>
    </w:tr>
  </w:tbl>
  <w:p w14:paraId="10AD2796" w14:textId="77777777" w:rsidR="00000000" w:rsidRDefault="0041131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5DD466E7" w14:textId="77777777" w:rsidR="00000000" w:rsidRDefault="00411319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11319"/>
    <w:rsid w:val="0041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A22C35"/>
  <w14:defaultImageDpi w14:val="96"/>
  <w15:docId w15:val="{3FD3A90C-2354-45D2-BA44-113FC8F3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114608&amp;date=01.02.2022&amp;dst=100859&amp;field=134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71507&amp;date=01.02.2022&amp;dst=100017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PKV&amp;n=1034&amp;date=01.02.2022&amp;dst=100168&amp;field=134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1469</Words>
  <Characters>8376</Characters>
  <Application>Microsoft Office Word</Application>
  <DocSecurity>0</DocSecurity>
  <Lines>69</Lines>
  <Paragraphs>19</Paragraphs>
  <ScaleCrop>false</ScaleCrop>
  <Company>КонсультантПлюс Версия 4021.00.20</Company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Должностная инструкция главного хранителя фондов библиотеки(Подготовлен для системы КонсультантПлюс, 2022)</dc:title>
  <dc:subject/>
  <dc:creator/>
  <cp:keywords/>
  <dc:description/>
  <cp:lastModifiedBy>Владимир Алексеев</cp:lastModifiedBy>
  <cp:revision>2</cp:revision>
  <dcterms:created xsi:type="dcterms:W3CDTF">2022-02-01T14:01:00Z</dcterms:created>
  <dcterms:modified xsi:type="dcterms:W3CDTF">2022-02-01T14:01:00Z</dcterms:modified>
</cp:coreProperties>
</file>